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93572" w14:textId="77777777" w:rsidR="00793BFE" w:rsidRDefault="00793BFE">
      <w:pPr>
        <w:rPr>
          <w:rFonts w:hint="eastAsia"/>
        </w:rPr>
      </w:pPr>
      <w:r>
        <w:rPr>
          <w:rFonts w:hint="eastAsia"/>
        </w:rPr>
        <w:t>壮的拼音和组词组</w:t>
      </w:r>
    </w:p>
    <w:p w14:paraId="4C53C73F" w14:textId="77777777" w:rsidR="00793BFE" w:rsidRDefault="00793BFE">
      <w:pPr>
        <w:rPr>
          <w:rFonts w:hint="eastAsia"/>
        </w:rPr>
      </w:pPr>
      <w:r>
        <w:rPr>
          <w:rFonts w:hint="eastAsia"/>
        </w:rPr>
        <w:t>汉字“壮”是一个充满力量感的文字，其拼音为 zhuàng。这个字在汉语中通常用来形容体魄强健、气势雄伟的事物或状态，也可以表示增强、加固的意思。它不仅出现在许多日常词汇之中，而且也广泛运用于文学作品、成语乃至人名地名等不同场合。</w:t>
      </w:r>
    </w:p>
    <w:p w14:paraId="02FB3D39" w14:textId="77777777" w:rsidR="00793BFE" w:rsidRDefault="00793BFE">
      <w:pPr>
        <w:rPr>
          <w:rFonts w:hint="eastAsia"/>
        </w:rPr>
      </w:pPr>
    </w:p>
    <w:p w14:paraId="6DEC9786" w14:textId="77777777" w:rsidR="00793BFE" w:rsidRDefault="00793BFE">
      <w:pPr>
        <w:rPr>
          <w:rFonts w:hint="eastAsia"/>
        </w:rPr>
      </w:pPr>
      <w:r>
        <w:rPr>
          <w:rFonts w:hint="eastAsia"/>
        </w:rPr>
        <w:t>“壮”的历史渊源</w:t>
      </w:r>
    </w:p>
    <w:p w14:paraId="4B88183F" w14:textId="77777777" w:rsidR="00793BFE" w:rsidRDefault="00793BFE">
      <w:pPr>
        <w:rPr>
          <w:rFonts w:hint="eastAsia"/>
        </w:rPr>
      </w:pPr>
      <w:r>
        <w:rPr>
          <w:rFonts w:hint="eastAsia"/>
        </w:rPr>
        <w:t>追溯到古代，“壮”字就已在中国的文化长河里占据了重要的一席之地。从篆书到隶书再到楷书，它的书写形式经历了岁月的洗礼而不断演变。早在《说文解字》这部经典著作中，便有关于“壮”的记载，书中解释此字由“士”与“爿”组成，意指年轻人强壮有力。随着时代的发展，“壮”字的意义逐渐丰富，涵盖了更多层次的含义。</w:t>
      </w:r>
    </w:p>
    <w:p w14:paraId="7132324E" w14:textId="77777777" w:rsidR="00793BFE" w:rsidRDefault="00793BFE">
      <w:pPr>
        <w:rPr>
          <w:rFonts w:hint="eastAsia"/>
        </w:rPr>
      </w:pPr>
    </w:p>
    <w:p w14:paraId="5B478966" w14:textId="77777777" w:rsidR="00793BFE" w:rsidRDefault="00793BFE">
      <w:pPr>
        <w:rPr>
          <w:rFonts w:hint="eastAsia"/>
        </w:rPr>
      </w:pPr>
      <w:r>
        <w:rPr>
          <w:rFonts w:hint="eastAsia"/>
        </w:rPr>
        <w:t>常见的“壮”字组合</w:t>
      </w:r>
    </w:p>
    <w:p w14:paraId="53CBAD79" w14:textId="77777777" w:rsidR="00793BFE" w:rsidRDefault="00793BFE">
      <w:pPr>
        <w:rPr>
          <w:rFonts w:hint="eastAsia"/>
        </w:rPr>
      </w:pPr>
      <w:r>
        <w:rPr>
          <w:rFonts w:hint="eastAsia"/>
        </w:rPr>
        <w:t>在现代汉语中，“壮”参与构成的词语非常多，其中一些常用的包括：壮丽（zhuàng lì），描述景色宏伟美丽；壮观（zhuàng guān），指场面宏大给人以深刻印象；壮举（zhuàng jǔ），则多用来赞美英雄人物做出的伟大行为。还有诸如壮大（zhuàng dà）、壮志（zhuàng zhì）等，都表达了积极向上的情感色彩。</w:t>
      </w:r>
    </w:p>
    <w:p w14:paraId="4F269BAE" w14:textId="77777777" w:rsidR="00793BFE" w:rsidRDefault="00793BFE">
      <w:pPr>
        <w:rPr>
          <w:rFonts w:hint="eastAsia"/>
        </w:rPr>
      </w:pPr>
    </w:p>
    <w:p w14:paraId="0C2D98BB" w14:textId="77777777" w:rsidR="00793BFE" w:rsidRDefault="00793BFE">
      <w:pPr>
        <w:rPr>
          <w:rFonts w:hint="eastAsia"/>
        </w:rPr>
      </w:pPr>
      <w:r>
        <w:rPr>
          <w:rFonts w:hint="eastAsia"/>
        </w:rPr>
        <w:t>“壮”在文学艺术中的体现</w:t>
      </w:r>
    </w:p>
    <w:p w14:paraId="0C2784D7" w14:textId="77777777" w:rsidR="00793BFE" w:rsidRDefault="00793BFE">
      <w:pPr>
        <w:rPr>
          <w:rFonts w:hint="eastAsia"/>
        </w:rPr>
      </w:pPr>
      <w:r>
        <w:rPr>
          <w:rFonts w:hint="eastAsia"/>
        </w:rPr>
        <w:t>文学作品常常借用“壮”来塑造形象鲜明的人物性格或是描绘令人震撼的自然景观。“大江东去，浪淘尽，千古风流人物”，苏轼笔下的赤壁之战，便是用“壮阔”的江景映衬出历史的沧桑变迁；而李白的诗句“天生我材必有用，千金散尽还复来”，更是借“壮志”抒发了诗人豪迈不羁的情怀。同样，在绘画雕塑等领域，“壮”的概念也被艺术家们巧妙运用，创造出无数震撼人心的艺术佳作。</w:t>
      </w:r>
    </w:p>
    <w:p w14:paraId="5AD0D1C8" w14:textId="77777777" w:rsidR="00793BFE" w:rsidRDefault="00793BFE">
      <w:pPr>
        <w:rPr>
          <w:rFonts w:hint="eastAsia"/>
        </w:rPr>
      </w:pPr>
    </w:p>
    <w:p w14:paraId="3B57C59A" w14:textId="77777777" w:rsidR="00793BFE" w:rsidRDefault="00793BFE">
      <w:pPr>
        <w:rPr>
          <w:rFonts w:hint="eastAsia"/>
        </w:rPr>
      </w:pPr>
      <w:r>
        <w:rPr>
          <w:rFonts w:hint="eastAsia"/>
        </w:rPr>
        <w:t>社会生活中“壮”的应用</w:t>
      </w:r>
    </w:p>
    <w:p w14:paraId="386F894A" w14:textId="77777777" w:rsidR="00793BFE" w:rsidRDefault="00793BFE">
      <w:pPr>
        <w:rPr>
          <w:rFonts w:hint="eastAsia"/>
        </w:rPr>
      </w:pPr>
      <w:r>
        <w:rPr>
          <w:rFonts w:hint="eastAsia"/>
        </w:rPr>
        <w:t>除了文学艺术之外，“壮”同样活跃于我们的日常生活和社会交往之中。比如体育竞技场上运动员们的拼搏精神被赞誉为“壮举”；城市建设日新月异的变化被誉为“壮丽”；甚至个人成长过程中的每一次突破自我都可以称之为“壮志得酬”。可以说，“壮”已经深深融入到了中华民族的精神血脉当中，成为了一种激励人们勇往直前的力量源泉。</w:t>
      </w:r>
    </w:p>
    <w:p w14:paraId="6020E125" w14:textId="77777777" w:rsidR="00793BFE" w:rsidRDefault="00793BFE">
      <w:pPr>
        <w:rPr>
          <w:rFonts w:hint="eastAsia"/>
        </w:rPr>
      </w:pPr>
    </w:p>
    <w:p w14:paraId="4B1C510B" w14:textId="77777777" w:rsidR="00793BFE" w:rsidRDefault="00793BFE">
      <w:pPr>
        <w:rPr>
          <w:rFonts w:hint="eastAsia"/>
        </w:rPr>
      </w:pPr>
      <w:r>
        <w:rPr>
          <w:rFonts w:hint="eastAsia"/>
        </w:rPr>
        <w:t>最后的总结</w:t>
      </w:r>
    </w:p>
    <w:p w14:paraId="6667BE82" w14:textId="77777777" w:rsidR="00793BFE" w:rsidRDefault="00793BFE">
      <w:pPr>
        <w:rPr>
          <w:rFonts w:hint="eastAsia"/>
        </w:rPr>
      </w:pPr>
      <w:r>
        <w:rPr>
          <w:rFonts w:hint="eastAsia"/>
        </w:rPr>
        <w:t>“壮”不仅仅是一个简单的汉字，更是一种蕴含着深厚文化底蕴和积极向上的精神符号。无论是在古往今来的文学创作还是当今的社会生活中，“壮”所传达出来的正能量始终鼓舞着一代又一代的人不断追求卓越，向着更加美好的未来奋勇前行。</w:t>
      </w:r>
    </w:p>
    <w:p w14:paraId="04823D34" w14:textId="77777777" w:rsidR="00793BFE" w:rsidRDefault="00793BFE">
      <w:pPr>
        <w:rPr>
          <w:rFonts w:hint="eastAsia"/>
        </w:rPr>
      </w:pPr>
    </w:p>
    <w:p w14:paraId="307D3378" w14:textId="77777777" w:rsidR="00793BFE" w:rsidRDefault="00793B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CBDA10" w14:textId="1372A6FF" w:rsidR="006B2A1F" w:rsidRDefault="006B2A1F"/>
    <w:sectPr w:rsidR="006B2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A1F"/>
    <w:rsid w:val="00230453"/>
    <w:rsid w:val="006B2A1F"/>
    <w:rsid w:val="0079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A3488-760F-4B25-BCBF-A0E2C75C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2A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A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A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A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A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A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A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A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A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2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2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2A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2A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2A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2A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2A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2A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2A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2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A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2A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2A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A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2A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2A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2A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