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5439" w14:textId="77777777" w:rsidR="008D72E7" w:rsidRDefault="008D72E7">
      <w:pPr>
        <w:rPr>
          <w:rFonts w:hint="eastAsia"/>
        </w:rPr>
      </w:pPr>
    </w:p>
    <w:p w14:paraId="47C60F5C" w14:textId="77777777" w:rsidR="008D72E7" w:rsidRDefault="008D72E7">
      <w:pPr>
        <w:rPr>
          <w:rFonts w:hint="eastAsia"/>
        </w:rPr>
      </w:pPr>
      <w:r>
        <w:rPr>
          <w:rFonts w:hint="eastAsia"/>
        </w:rPr>
        <w:tab/>
        <w:t>坦荡如砥可以形容人吗</w:t>
      </w:r>
    </w:p>
    <w:p w14:paraId="2AC4AE72" w14:textId="77777777" w:rsidR="008D72E7" w:rsidRDefault="008D72E7">
      <w:pPr>
        <w:rPr>
          <w:rFonts w:hint="eastAsia"/>
        </w:rPr>
      </w:pPr>
    </w:p>
    <w:p w14:paraId="011982E0" w14:textId="77777777" w:rsidR="008D72E7" w:rsidRDefault="008D72E7">
      <w:pPr>
        <w:rPr>
          <w:rFonts w:hint="eastAsia"/>
        </w:rPr>
      </w:pPr>
    </w:p>
    <w:p w14:paraId="09DE79D2" w14:textId="77777777" w:rsidR="008D72E7" w:rsidRDefault="008D72E7">
      <w:pPr>
        <w:rPr>
          <w:rFonts w:hint="eastAsia"/>
        </w:rPr>
      </w:pPr>
      <w:r>
        <w:rPr>
          <w:rFonts w:hint="eastAsia"/>
        </w:rPr>
        <w:tab/>
        <w:t>“坦荡如砥”这一成语源自《庄子·养生主》中的“其坚如砥”，原意是形容石头坚硬平坦，如同磨刀石一般。然而，在后世的应用中，“坦荡如砥”更多地用来形容人的性格或行为。它不仅描绘了一种外在的平直、无遮掩的状态，更重要的是传达了一种内在的正直、光明磊落的精神特质。</w:t>
      </w:r>
    </w:p>
    <w:p w14:paraId="4D43C044" w14:textId="77777777" w:rsidR="008D72E7" w:rsidRDefault="008D72E7">
      <w:pPr>
        <w:rPr>
          <w:rFonts w:hint="eastAsia"/>
        </w:rPr>
      </w:pPr>
    </w:p>
    <w:p w14:paraId="4B9DB74C" w14:textId="77777777" w:rsidR="008D72E7" w:rsidRDefault="008D72E7">
      <w:pPr>
        <w:rPr>
          <w:rFonts w:hint="eastAsia"/>
        </w:rPr>
      </w:pPr>
    </w:p>
    <w:p w14:paraId="671D2097" w14:textId="77777777" w:rsidR="008D72E7" w:rsidRDefault="008D72E7">
      <w:pPr>
        <w:rPr>
          <w:rFonts w:hint="eastAsia"/>
        </w:rPr>
      </w:pPr>
    </w:p>
    <w:p w14:paraId="13CCD782" w14:textId="77777777" w:rsidR="008D72E7" w:rsidRDefault="008D72E7">
      <w:pPr>
        <w:rPr>
          <w:rFonts w:hint="eastAsia"/>
        </w:rPr>
      </w:pPr>
      <w:r>
        <w:rPr>
          <w:rFonts w:hint="eastAsia"/>
        </w:rPr>
        <w:tab/>
        <w:t>“坦荡如砥”的精神内涵</w:t>
      </w:r>
    </w:p>
    <w:p w14:paraId="6E52F801" w14:textId="77777777" w:rsidR="008D72E7" w:rsidRDefault="008D72E7">
      <w:pPr>
        <w:rPr>
          <w:rFonts w:hint="eastAsia"/>
        </w:rPr>
      </w:pPr>
    </w:p>
    <w:p w14:paraId="4AD591E8" w14:textId="77777777" w:rsidR="008D72E7" w:rsidRDefault="008D72E7">
      <w:pPr>
        <w:rPr>
          <w:rFonts w:hint="eastAsia"/>
        </w:rPr>
      </w:pPr>
    </w:p>
    <w:p w14:paraId="74082FFA" w14:textId="77777777" w:rsidR="008D72E7" w:rsidRDefault="008D72E7">
      <w:pPr>
        <w:rPr>
          <w:rFonts w:hint="eastAsia"/>
        </w:rPr>
      </w:pPr>
      <w:r>
        <w:rPr>
          <w:rFonts w:hint="eastAsia"/>
        </w:rPr>
        <w:tab/>
        <w:t>从字面上理解，“坦荡如砥”似乎只是对一个人外表或态度上的描述，即这个人表现得非常直接、开放，没有隐瞒和欺骗。但实际上，这个词背后蕴含着更加深刻的意义。它强调的是一种内在的品质——正直、真诚以及对自我原则的坚守。这样的人，无论处于何种环境之中，都能够保持自己的本色，不随波逐流，不因外界的压力而改变自己的立场和信念。</w:t>
      </w:r>
    </w:p>
    <w:p w14:paraId="2F890160" w14:textId="77777777" w:rsidR="008D72E7" w:rsidRDefault="008D72E7">
      <w:pPr>
        <w:rPr>
          <w:rFonts w:hint="eastAsia"/>
        </w:rPr>
      </w:pPr>
    </w:p>
    <w:p w14:paraId="334175D0" w14:textId="77777777" w:rsidR="008D72E7" w:rsidRDefault="008D72E7">
      <w:pPr>
        <w:rPr>
          <w:rFonts w:hint="eastAsia"/>
        </w:rPr>
      </w:pPr>
    </w:p>
    <w:p w14:paraId="5E563DD5" w14:textId="77777777" w:rsidR="008D72E7" w:rsidRDefault="008D72E7">
      <w:pPr>
        <w:rPr>
          <w:rFonts w:hint="eastAsia"/>
        </w:rPr>
      </w:pPr>
    </w:p>
    <w:p w14:paraId="60AE9C7F" w14:textId="77777777" w:rsidR="008D72E7" w:rsidRDefault="008D72E7">
      <w:pPr>
        <w:rPr>
          <w:rFonts w:hint="eastAsia"/>
        </w:rPr>
      </w:pPr>
      <w:r>
        <w:rPr>
          <w:rFonts w:hint="eastAsia"/>
        </w:rPr>
        <w:tab/>
        <w:t>历史与文化中的“坦荡如砥”</w:t>
      </w:r>
    </w:p>
    <w:p w14:paraId="68013B06" w14:textId="77777777" w:rsidR="008D72E7" w:rsidRDefault="008D72E7">
      <w:pPr>
        <w:rPr>
          <w:rFonts w:hint="eastAsia"/>
        </w:rPr>
      </w:pPr>
    </w:p>
    <w:p w14:paraId="139EFBA0" w14:textId="77777777" w:rsidR="008D72E7" w:rsidRDefault="008D72E7">
      <w:pPr>
        <w:rPr>
          <w:rFonts w:hint="eastAsia"/>
        </w:rPr>
      </w:pPr>
    </w:p>
    <w:p w14:paraId="32F18D62" w14:textId="77777777" w:rsidR="008D72E7" w:rsidRDefault="008D72E7">
      <w:pPr>
        <w:rPr>
          <w:rFonts w:hint="eastAsia"/>
        </w:rPr>
      </w:pPr>
      <w:r>
        <w:rPr>
          <w:rFonts w:hint="eastAsia"/>
        </w:rPr>
        <w:tab/>
        <w:t>在中国悠久的历史和文化中，不乏“坦荡如砥”的人物典范。比如东汉时期的名臣杨震，他拒绝了夜间送礼者的贿赂，留下了“四知”（天知、神知、我知、子知）的佳话，展现了其高尚的道德情操和坚定的原则性。再如宋代的包拯，以其铁面无私、刚正不阿著称，成为后世传颂的清官形象。这些历史人物的事迹，正是“坦荡如砥”精神的具体体现，激励着一代又一代的人追求更高尚的品德和更纯粹的心灵。</w:t>
      </w:r>
    </w:p>
    <w:p w14:paraId="11B6C06B" w14:textId="77777777" w:rsidR="008D72E7" w:rsidRDefault="008D72E7">
      <w:pPr>
        <w:rPr>
          <w:rFonts w:hint="eastAsia"/>
        </w:rPr>
      </w:pPr>
    </w:p>
    <w:p w14:paraId="4B1146A0" w14:textId="77777777" w:rsidR="008D72E7" w:rsidRDefault="008D72E7">
      <w:pPr>
        <w:rPr>
          <w:rFonts w:hint="eastAsia"/>
        </w:rPr>
      </w:pPr>
    </w:p>
    <w:p w14:paraId="5CC31423" w14:textId="77777777" w:rsidR="008D72E7" w:rsidRDefault="008D72E7">
      <w:pPr>
        <w:rPr>
          <w:rFonts w:hint="eastAsia"/>
        </w:rPr>
      </w:pPr>
    </w:p>
    <w:p w14:paraId="6C18CCDF" w14:textId="77777777" w:rsidR="008D72E7" w:rsidRDefault="008D72E7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3C0892DB" w14:textId="77777777" w:rsidR="008D72E7" w:rsidRDefault="008D72E7">
      <w:pPr>
        <w:rPr>
          <w:rFonts w:hint="eastAsia"/>
        </w:rPr>
      </w:pPr>
    </w:p>
    <w:p w14:paraId="25664991" w14:textId="77777777" w:rsidR="008D72E7" w:rsidRDefault="008D72E7">
      <w:pPr>
        <w:rPr>
          <w:rFonts w:hint="eastAsia"/>
        </w:rPr>
      </w:pPr>
    </w:p>
    <w:p w14:paraId="6DE2F0E5" w14:textId="77777777" w:rsidR="008D72E7" w:rsidRDefault="008D72E7">
      <w:pPr>
        <w:rPr>
          <w:rFonts w:hint="eastAsia"/>
        </w:rPr>
      </w:pPr>
      <w:r>
        <w:rPr>
          <w:rFonts w:hint="eastAsia"/>
        </w:rPr>
        <w:tab/>
        <w:t>进入现代社会，“坦荡如砥”依然具有重要的现实意义。在复杂多变的社会环境中，保持一颗清澈透明的心，坚持自己的原则和理想，对于个人的成长和发展至关重要。无论是职场竞争还是日常生活，一个能够坦诚相待、勇于承担责任的人，往往更容易获得他人的信任和支持，也更容易实现自己的人生价值。在面对困难和挑战时，拥有“坦荡如砥”心态的人更能保持冷静和理智，找到解决问题的方法，展现出非凡的勇气和智慧。</w:t>
      </w:r>
    </w:p>
    <w:p w14:paraId="608ED572" w14:textId="77777777" w:rsidR="008D72E7" w:rsidRDefault="008D72E7">
      <w:pPr>
        <w:rPr>
          <w:rFonts w:hint="eastAsia"/>
        </w:rPr>
      </w:pPr>
    </w:p>
    <w:p w14:paraId="149A4201" w14:textId="77777777" w:rsidR="008D72E7" w:rsidRDefault="008D72E7">
      <w:pPr>
        <w:rPr>
          <w:rFonts w:hint="eastAsia"/>
        </w:rPr>
      </w:pPr>
    </w:p>
    <w:p w14:paraId="264D009D" w14:textId="77777777" w:rsidR="008D72E7" w:rsidRDefault="008D72E7">
      <w:pPr>
        <w:rPr>
          <w:rFonts w:hint="eastAsia"/>
        </w:rPr>
      </w:pPr>
    </w:p>
    <w:p w14:paraId="46966004" w14:textId="77777777" w:rsidR="008D72E7" w:rsidRDefault="008D72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4EB24B" w14:textId="77777777" w:rsidR="008D72E7" w:rsidRDefault="008D72E7">
      <w:pPr>
        <w:rPr>
          <w:rFonts w:hint="eastAsia"/>
        </w:rPr>
      </w:pPr>
    </w:p>
    <w:p w14:paraId="681139D1" w14:textId="77777777" w:rsidR="008D72E7" w:rsidRDefault="008D72E7">
      <w:pPr>
        <w:rPr>
          <w:rFonts w:hint="eastAsia"/>
        </w:rPr>
      </w:pPr>
    </w:p>
    <w:p w14:paraId="134E6F2D" w14:textId="77777777" w:rsidR="008D72E7" w:rsidRDefault="008D72E7">
      <w:pPr>
        <w:rPr>
          <w:rFonts w:hint="eastAsia"/>
        </w:rPr>
      </w:pPr>
      <w:r>
        <w:rPr>
          <w:rFonts w:hint="eastAsia"/>
        </w:rPr>
        <w:tab/>
        <w:t>“坦荡如砥”不仅是一个形容词，更是一种生活态度和价值取向。它鼓励我们在纷繁复杂的世界中，不忘初心，坚守正道，用实际行动践行真善美的追求。在这个过程中，我们不仅能够成就更好的自己，也能为社会带来更多的正能量，共同构建一个更加和谐美好的未来。</w:t>
      </w:r>
    </w:p>
    <w:p w14:paraId="36201D9A" w14:textId="77777777" w:rsidR="008D72E7" w:rsidRDefault="008D72E7">
      <w:pPr>
        <w:rPr>
          <w:rFonts w:hint="eastAsia"/>
        </w:rPr>
      </w:pPr>
    </w:p>
    <w:p w14:paraId="20963644" w14:textId="77777777" w:rsidR="008D72E7" w:rsidRDefault="008D72E7">
      <w:pPr>
        <w:rPr>
          <w:rFonts w:hint="eastAsia"/>
        </w:rPr>
      </w:pPr>
    </w:p>
    <w:p w14:paraId="22FBB77B" w14:textId="77777777" w:rsidR="008D72E7" w:rsidRDefault="008D7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EA076" w14:textId="3DACA326" w:rsidR="00E44765" w:rsidRDefault="00E44765"/>
    <w:sectPr w:rsidR="00E44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65"/>
    <w:rsid w:val="008D72E7"/>
    <w:rsid w:val="008F70FE"/>
    <w:rsid w:val="00E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DE87D-90C5-4614-9786-513DE8F6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