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AADA" w14:textId="77777777" w:rsidR="00881501" w:rsidRDefault="00881501">
      <w:pPr>
        <w:rPr>
          <w:rFonts w:hint="eastAsia"/>
        </w:rPr>
      </w:pPr>
      <w:r>
        <w:rPr>
          <w:rFonts w:hint="eastAsia"/>
        </w:rPr>
        <w:t>TáN Bùshǒu Zǔcí de Pīnyīn</w:t>
      </w:r>
    </w:p>
    <w:p w14:paraId="2261DF3D" w14:textId="77777777" w:rsidR="00881501" w:rsidRDefault="00881501">
      <w:pPr>
        <w:rPr>
          <w:rFonts w:hint="eastAsia"/>
        </w:rPr>
      </w:pPr>
      <w:r>
        <w:rPr>
          <w:rFonts w:hint="eastAsia"/>
        </w:rPr>
        <w:t>坦，这个字在汉语中有着丰富的含义和多样的用法。从其大写的拼音TáN开始，我们可以探索与之相关的词汇、成语以及文化内涵。坦的部首为土，它象征着坚实和稳定，是构成大地的基础元素，而坦作为汉字的一部分，也蕴含了这样的特性。</w:t>
      </w:r>
    </w:p>
    <w:p w14:paraId="54A40C6A" w14:textId="77777777" w:rsidR="00881501" w:rsidRDefault="00881501">
      <w:pPr>
        <w:rPr>
          <w:rFonts w:hint="eastAsia"/>
        </w:rPr>
      </w:pPr>
    </w:p>
    <w:p w14:paraId="421B31F7" w14:textId="77777777" w:rsidR="00881501" w:rsidRDefault="00881501">
      <w:pPr>
        <w:rPr>
          <w:rFonts w:hint="eastAsia"/>
        </w:rPr>
      </w:pPr>
      <w:r>
        <w:rPr>
          <w:rFonts w:hint="eastAsia"/>
        </w:rPr>
        <w:t>坦诚相见：人际关系中的基石</w:t>
      </w:r>
    </w:p>
    <w:p w14:paraId="168C7DB9" w14:textId="77777777" w:rsidR="00881501" w:rsidRDefault="00881501">
      <w:pPr>
        <w:rPr>
          <w:rFonts w:hint="eastAsia"/>
        </w:rPr>
      </w:pPr>
      <w:r>
        <w:rPr>
          <w:rFonts w:hint="eastAsia"/>
        </w:rPr>
        <w:t>“坦”字给人的第一印象往往是开放和直接。当我们提到“坦诚相见”，这个词组描绘了一种没有隐瞒、毫无保留的人际交流方式。在社会交往中，“坦”代表了信任和真诚，是建立深厚友谊和合作关系的重要因素。人们常说：“海纳百川，有容乃大；壁立千仞，无欲则刚。”这种胸怀坦荡的态度，正是中国传统文化所推崇的价值观之一。</w:t>
      </w:r>
    </w:p>
    <w:p w14:paraId="2AEDCFCC" w14:textId="77777777" w:rsidR="00881501" w:rsidRDefault="00881501">
      <w:pPr>
        <w:rPr>
          <w:rFonts w:hint="eastAsia"/>
        </w:rPr>
      </w:pPr>
    </w:p>
    <w:p w14:paraId="1FAF0CA1" w14:textId="77777777" w:rsidR="00881501" w:rsidRDefault="00881501">
      <w:pPr>
        <w:rPr>
          <w:rFonts w:hint="eastAsia"/>
        </w:rPr>
      </w:pPr>
      <w:r>
        <w:rPr>
          <w:rFonts w:hint="eastAsia"/>
        </w:rPr>
        <w:t>平坦之路：通往成功的必经之地</w:t>
      </w:r>
    </w:p>
    <w:p w14:paraId="01B4D9D3" w14:textId="77777777" w:rsidR="00881501" w:rsidRDefault="00881501">
      <w:pPr>
        <w:rPr>
          <w:rFonts w:hint="eastAsia"/>
        </w:rPr>
      </w:pPr>
      <w:r>
        <w:rPr>
          <w:rFonts w:hint="eastAsia"/>
        </w:rPr>
        <w:t>说到平坦的道路，我们会联想到一条无障碍的路径，使行者能够顺利前行。在人生旅途中，每个人都渴望拥有这样一条平坦的大道，但现实往往充满了起伏和挑战。然而，“坦途”不仅仅是指物理上的平顺，更是一种心态，一种面对困难时保持乐观和坚定信念的心态。当一个人心怀坦然，他就更有能力克服障碍，走向成功。</w:t>
      </w:r>
    </w:p>
    <w:p w14:paraId="4F65BBDA" w14:textId="77777777" w:rsidR="00881501" w:rsidRDefault="00881501">
      <w:pPr>
        <w:rPr>
          <w:rFonts w:hint="eastAsia"/>
        </w:rPr>
      </w:pPr>
    </w:p>
    <w:p w14:paraId="36664ADC" w14:textId="77777777" w:rsidR="00881501" w:rsidRDefault="00881501">
      <w:pPr>
        <w:rPr>
          <w:rFonts w:hint="eastAsia"/>
        </w:rPr>
      </w:pPr>
      <w:r>
        <w:rPr>
          <w:rFonts w:hint="eastAsia"/>
        </w:rPr>
        <w:t>坦然面对：生活哲学中的智慧</w:t>
      </w:r>
    </w:p>
    <w:p w14:paraId="287160FF" w14:textId="77777777" w:rsidR="00881501" w:rsidRDefault="00881501">
      <w:pPr>
        <w:rPr>
          <w:rFonts w:hint="eastAsia"/>
        </w:rPr>
      </w:pPr>
      <w:r>
        <w:rPr>
          <w:rFonts w:hint="eastAsia"/>
        </w:rPr>
        <w:t>在生活的舞台上，“坦然”是一种难得的品质。它意味着能够以平静的心情接受所有的境遇，无论是顺遂还是逆境。这种态度源于对自我内心世界的深刻理解和接纳。“坦然自若”的人通常能够在压力下保持冷静，在困境中找到出路。他们知道，每一个经历都是成长的机会，每一次挫折都是通往更加成熟自我的一步。</w:t>
      </w:r>
    </w:p>
    <w:p w14:paraId="24B41838" w14:textId="77777777" w:rsidR="00881501" w:rsidRDefault="00881501">
      <w:pPr>
        <w:rPr>
          <w:rFonts w:hint="eastAsia"/>
        </w:rPr>
      </w:pPr>
    </w:p>
    <w:p w14:paraId="46FEC7AE" w14:textId="77777777" w:rsidR="00881501" w:rsidRDefault="00881501">
      <w:pPr>
        <w:rPr>
          <w:rFonts w:hint="eastAsia"/>
        </w:rPr>
      </w:pPr>
      <w:r>
        <w:rPr>
          <w:rFonts w:hint="eastAsia"/>
        </w:rPr>
        <w:t>坦途之外：探索未知的世界</w:t>
      </w:r>
    </w:p>
    <w:p w14:paraId="0DC96E3F" w14:textId="77777777" w:rsidR="00881501" w:rsidRDefault="00881501">
      <w:pPr>
        <w:rPr>
          <w:rFonts w:hint="eastAsia"/>
        </w:rPr>
      </w:pPr>
      <w:r>
        <w:rPr>
          <w:rFonts w:hint="eastAsia"/>
        </w:rPr>
        <w:t>虽然我们追求平坦的道路，但生活中并非总是一帆风顺。有时候，我们需要走出舒适区，去探索那些未知的领域。这不仅是对个人勇气的考验，也是拓展视野、丰富人生阅历的过程。正如古人云：“路漫漫其修远兮，吾将上下而求索。”这句话鼓励我们在已知的坦途之外勇敢地追寻新的可能性。</w:t>
      </w:r>
    </w:p>
    <w:p w14:paraId="55C73FDF" w14:textId="77777777" w:rsidR="00881501" w:rsidRDefault="00881501">
      <w:pPr>
        <w:rPr>
          <w:rFonts w:hint="eastAsia"/>
        </w:rPr>
      </w:pPr>
    </w:p>
    <w:p w14:paraId="101B7C34" w14:textId="77777777" w:rsidR="00881501" w:rsidRDefault="00881501">
      <w:pPr>
        <w:rPr>
          <w:rFonts w:hint="eastAsia"/>
        </w:rPr>
      </w:pPr>
      <w:r>
        <w:rPr>
          <w:rFonts w:hint="eastAsia"/>
        </w:rPr>
        <w:t>最后的总结：坦的文化意义</w:t>
      </w:r>
    </w:p>
    <w:p w14:paraId="71891C7F" w14:textId="77777777" w:rsidR="00881501" w:rsidRDefault="00881501">
      <w:pPr>
        <w:rPr>
          <w:rFonts w:hint="eastAsia"/>
        </w:rPr>
      </w:pPr>
      <w:r>
        <w:rPr>
          <w:rFonts w:hint="eastAsia"/>
        </w:rPr>
        <w:t>“坦”不仅是一个简单的汉字，它背后承载着深厚的文化价值和社会意义。从人际间的坦诚相待到个人内心的坦然处世，再到勇于探索坦途之外的新世界，“坦”贯穿了我们生活的方方面面。它是连接过去与未来、传统与现代的一座桥梁，让我们在这个瞬息万变的时代里，依然能够坚守那份质朴而又珍贵的精神财富。</w:t>
      </w:r>
    </w:p>
    <w:p w14:paraId="78CFA451" w14:textId="77777777" w:rsidR="00881501" w:rsidRDefault="00881501">
      <w:pPr>
        <w:rPr>
          <w:rFonts w:hint="eastAsia"/>
        </w:rPr>
      </w:pPr>
    </w:p>
    <w:p w14:paraId="329A018B" w14:textId="77777777" w:rsidR="00881501" w:rsidRDefault="00881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3B0F7" w14:textId="50DFBE72" w:rsidR="002703B6" w:rsidRDefault="002703B6"/>
    <w:sectPr w:rsidR="0027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B6"/>
    <w:rsid w:val="002703B6"/>
    <w:rsid w:val="0088150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1433D-7088-4831-88AD-790D2FE3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