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1220" w14:textId="77777777" w:rsidR="0069523C" w:rsidRDefault="0069523C">
      <w:pPr>
        <w:rPr>
          <w:rFonts w:hint="eastAsia"/>
        </w:rPr>
      </w:pPr>
      <w:r>
        <w:rPr>
          <w:rFonts w:hint="eastAsia"/>
        </w:rPr>
        <w:t>圆明园被灾文言文的拼音版</w:t>
      </w:r>
    </w:p>
    <w:p w14:paraId="5DA37784" w14:textId="77777777" w:rsidR="0069523C" w:rsidRDefault="0069523C">
      <w:pPr>
        <w:rPr>
          <w:rFonts w:hint="eastAsia"/>
        </w:rPr>
      </w:pPr>
      <w:r>
        <w:rPr>
          <w:rFonts w:hint="eastAsia"/>
        </w:rPr>
        <w:t>Yuan Ming Yuan Bei Zai Wen Yan Wen De Pin Yin Ban</w:t>
      </w:r>
    </w:p>
    <w:p w14:paraId="4E80627E" w14:textId="77777777" w:rsidR="0069523C" w:rsidRDefault="0069523C">
      <w:pPr>
        <w:rPr>
          <w:rFonts w:hint="eastAsia"/>
        </w:rPr>
      </w:pPr>
    </w:p>
    <w:p w14:paraId="32977099" w14:textId="77777777" w:rsidR="0069523C" w:rsidRDefault="0069523C">
      <w:pPr>
        <w:rPr>
          <w:rFonts w:hint="eastAsia"/>
        </w:rPr>
      </w:pPr>
      <w:r>
        <w:rPr>
          <w:rFonts w:hint="eastAsia"/>
        </w:rPr>
        <w:t>引子：追忆往昔辉煌</w:t>
      </w:r>
    </w:p>
    <w:p w14:paraId="5D401BC7" w14:textId="77777777" w:rsidR="0069523C" w:rsidRDefault="0069523C">
      <w:pPr>
        <w:rPr>
          <w:rFonts w:hint="eastAsia"/>
        </w:rPr>
      </w:pPr>
      <w:r>
        <w:rPr>
          <w:rFonts w:hint="eastAsia"/>
        </w:rPr>
        <w:t>Zhui yi wang xi hui huang. 圆明园，作为清朝皇家园林之冠，曾经是东方园林艺术的巅峰之作。它位于北京西北郊，历经康熙、雍正、乾隆三朝修建而成，占地约350公顷，汇聚了无数奇珍异宝，以及中西方建筑艺术的精髓。其设计精妙绝伦，有“万园之园”的美誉。在那个时代，它是帝王休憩和处理政务的地方，也是接待外国使节的重要场所。</w:t>
      </w:r>
    </w:p>
    <w:p w14:paraId="7EB220C8" w14:textId="77777777" w:rsidR="0069523C" w:rsidRDefault="0069523C">
      <w:pPr>
        <w:rPr>
          <w:rFonts w:hint="eastAsia"/>
        </w:rPr>
      </w:pPr>
    </w:p>
    <w:p w14:paraId="32D926EA" w14:textId="77777777" w:rsidR="0069523C" w:rsidRDefault="0069523C">
      <w:pPr>
        <w:rPr>
          <w:rFonts w:hint="eastAsia"/>
        </w:rPr>
      </w:pPr>
      <w:r>
        <w:rPr>
          <w:rFonts w:hint="eastAsia"/>
        </w:rPr>
        <w:t>英法联军的入侵</w:t>
      </w:r>
    </w:p>
    <w:p w14:paraId="2ACBA43E" w14:textId="77777777" w:rsidR="0069523C" w:rsidRDefault="0069523C">
      <w:pPr>
        <w:rPr>
          <w:rFonts w:hint="eastAsia"/>
        </w:rPr>
      </w:pPr>
      <w:r>
        <w:rPr>
          <w:rFonts w:hint="eastAsia"/>
        </w:rPr>
        <w:t>Ying Fa Lian Jun De Ru Qin. 1860年，第二次鸦片战争期间，英法联军攻入北京。面对清廷的强硬抵抗，联军决定对圆明园进行报复性破坏。这一行为不仅是军事上的胜利展示，更是一场文化上的浩劫。当年10月6日，联军开始洗劫这座皇家园林，数以万计的艺术品被掠夺一空。</w:t>
      </w:r>
    </w:p>
    <w:p w14:paraId="050ECC28" w14:textId="77777777" w:rsidR="0069523C" w:rsidRDefault="0069523C">
      <w:pPr>
        <w:rPr>
          <w:rFonts w:hint="eastAsia"/>
        </w:rPr>
      </w:pPr>
    </w:p>
    <w:p w14:paraId="510DADEE" w14:textId="77777777" w:rsidR="0069523C" w:rsidRDefault="0069523C">
      <w:pPr>
        <w:rPr>
          <w:rFonts w:hint="eastAsia"/>
        </w:rPr>
      </w:pPr>
      <w:r>
        <w:rPr>
          <w:rFonts w:hint="eastAsia"/>
        </w:rPr>
        <w:t>大火焚烧圆明园</w:t>
      </w:r>
    </w:p>
    <w:p w14:paraId="31635CC8" w14:textId="77777777" w:rsidR="0069523C" w:rsidRDefault="0069523C">
      <w:pPr>
        <w:rPr>
          <w:rFonts w:hint="eastAsia"/>
        </w:rPr>
      </w:pPr>
      <w:r>
        <w:rPr>
          <w:rFonts w:hint="eastAsia"/>
        </w:rPr>
        <w:t>Da Huo Fen Shao Yuan Ming Yuan. 10月18日至19日，为了掩盖自己的罪行，也为了彻底摧毁这个象征着清朝威严的地方，英法军队下令纵火焚烧圆明园。这场大火持续了三天三夜，火光冲天，浓烟滚滚，将这座举世闻名的皇家园林化为一片废墟。许多珍贵的历史文物和古籍在此灾难中永远消失，给后人留下了无法弥补的文化损失。</w:t>
      </w:r>
    </w:p>
    <w:p w14:paraId="198A652B" w14:textId="77777777" w:rsidR="0069523C" w:rsidRDefault="0069523C">
      <w:pPr>
        <w:rPr>
          <w:rFonts w:hint="eastAsia"/>
        </w:rPr>
      </w:pPr>
    </w:p>
    <w:p w14:paraId="619FE201" w14:textId="77777777" w:rsidR="0069523C" w:rsidRDefault="0069523C">
      <w:pPr>
        <w:rPr>
          <w:rFonts w:hint="eastAsia"/>
        </w:rPr>
      </w:pPr>
      <w:r>
        <w:rPr>
          <w:rFonts w:hint="eastAsia"/>
        </w:rPr>
        <w:t>余烬中的思考</w:t>
      </w:r>
    </w:p>
    <w:p w14:paraId="2FE7583F" w14:textId="77777777" w:rsidR="0069523C" w:rsidRDefault="0069523C">
      <w:pPr>
        <w:rPr>
          <w:rFonts w:hint="eastAsia"/>
        </w:rPr>
      </w:pPr>
      <w:r>
        <w:rPr>
          <w:rFonts w:hint="eastAsia"/>
        </w:rPr>
        <w:t>Yu Jin Zhong De Si Kao. 灾难过后，圆明园只剩下断壁残垣。这次事件不仅是中国近代史上的一大悲剧，也是全人类文化遗产的巨大损失。今天当我们回顾这段历史时，应该从中汲取教训，认识到保护文化遗产的重要性，并努力避免类似悲剧再次发生。这也提醒我们要更加珍惜和平与发展，因为只有在一个稳定和谐的社会环境中，才能更好地保存和发展我们的文化和历史遗产。</w:t>
      </w:r>
    </w:p>
    <w:p w14:paraId="511BF3C7" w14:textId="77777777" w:rsidR="0069523C" w:rsidRDefault="0069523C">
      <w:pPr>
        <w:rPr>
          <w:rFonts w:hint="eastAsia"/>
        </w:rPr>
      </w:pPr>
    </w:p>
    <w:p w14:paraId="322D1832" w14:textId="77777777" w:rsidR="0069523C" w:rsidRDefault="0069523C">
      <w:pPr>
        <w:rPr>
          <w:rFonts w:hint="eastAsia"/>
        </w:rPr>
      </w:pPr>
      <w:r>
        <w:rPr>
          <w:rFonts w:hint="eastAsia"/>
        </w:rPr>
        <w:t>最后的总结：纪念与传承</w:t>
      </w:r>
    </w:p>
    <w:p w14:paraId="0F250217" w14:textId="77777777" w:rsidR="0069523C" w:rsidRDefault="0069523C">
      <w:pPr>
        <w:rPr>
          <w:rFonts w:hint="eastAsia"/>
        </w:rPr>
      </w:pPr>
      <w:r>
        <w:rPr>
          <w:rFonts w:hint="eastAsia"/>
        </w:rPr>
        <w:t>Jie Yu: Ji Nian Yu Chuan Cheng. 尽管圆明园已被毁坏，但它的精神和价值却永存于人们心中。遗址成为了爱国主义教育基地，每年吸引着成千上万的游客前来参观学习。通过这些活动，我们不仅可以缅怀过去，更重要的是要将这份记忆传递下去，让后代了解并记住这段历史，从而激发起他们对国家和民族的热爱之情。</w:t>
      </w:r>
    </w:p>
    <w:p w14:paraId="0A55BCF3" w14:textId="77777777" w:rsidR="0069523C" w:rsidRDefault="0069523C">
      <w:pPr>
        <w:rPr>
          <w:rFonts w:hint="eastAsia"/>
        </w:rPr>
      </w:pPr>
    </w:p>
    <w:p w14:paraId="75C787A0" w14:textId="77777777" w:rsidR="0069523C" w:rsidRDefault="00695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144D0" w14:textId="163E797E" w:rsidR="002F1B04" w:rsidRDefault="002F1B04"/>
    <w:sectPr w:rsidR="002F1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04"/>
    <w:rsid w:val="002F1B04"/>
    <w:rsid w:val="0069523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5C279-467B-4E65-A57A-E738AB28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