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27B8" w14:textId="77777777" w:rsidR="00633550" w:rsidRDefault="00633550">
      <w:pPr>
        <w:rPr>
          <w:rFonts w:hint="eastAsia"/>
        </w:rPr>
      </w:pPr>
    </w:p>
    <w:p w14:paraId="1BF9D8A1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围歼战的拼音怎么读</w:t>
      </w:r>
    </w:p>
    <w:p w14:paraId="04EB58DC" w14:textId="77777777" w:rsidR="00633550" w:rsidRDefault="00633550">
      <w:pPr>
        <w:rPr>
          <w:rFonts w:hint="eastAsia"/>
        </w:rPr>
      </w:pPr>
    </w:p>
    <w:p w14:paraId="07736A9E" w14:textId="77777777" w:rsidR="00633550" w:rsidRDefault="00633550">
      <w:pPr>
        <w:rPr>
          <w:rFonts w:hint="eastAsia"/>
        </w:rPr>
      </w:pPr>
    </w:p>
    <w:p w14:paraId="02FB57C0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“围歼战”的拼音是 wéi jiān zhàn。这是一个军事术语，在中文中用来描述一种战术或战役形式，即通过包围敌人，切断其补给线和撤退路线，从而达到消灭或俘虏敌人的目的。</w:t>
      </w:r>
    </w:p>
    <w:p w14:paraId="6E4D6229" w14:textId="77777777" w:rsidR="00633550" w:rsidRDefault="00633550">
      <w:pPr>
        <w:rPr>
          <w:rFonts w:hint="eastAsia"/>
        </w:rPr>
      </w:pPr>
    </w:p>
    <w:p w14:paraId="1EF5DDFE" w14:textId="77777777" w:rsidR="00633550" w:rsidRDefault="00633550">
      <w:pPr>
        <w:rPr>
          <w:rFonts w:hint="eastAsia"/>
        </w:rPr>
      </w:pPr>
    </w:p>
    <w:p w14:paraId="3CD6C6E1" w14:textId="77777777" w:rsidR="00633550" w:rsidRDefault="00633550">
      <w:pPr>
        <w:rPr>
          <w:rFonts w:hint="eastAsia"/>
        </w:rPr>
      </w:pPr>
    </w:p>
    <w:p w14:paraId="70E7DF04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围歼战的概念与历史背景</w:t>
      </w:r>
    </w:p>
    <w:p w14:paraId="28EE1CAE" w14:textId="77777777" w:rsidR="00633550" w:rsidRDefault="00633550">
      <w:pPr>
        <w:rPr>
          <w:rFonts w:hint="eastAsia"/>
        </w:rPr>
      </w:pPr>
    </w:p>
    <w:p w14:paraId="108AFEB3" w14:textId="77777777" w:rsidR="00633550" w:rsidRDefault="00633550">
      <w:pPr>
        <w:rPr>
          <w:rFonts w:hint="eastAsia"/>
        </w:rPr>
      </w:pPr>
    </w:p>
    <w:p w14:paraId="0DD97F30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围歼战是一种经典的军事策略，其核心在于利用优势兵力对敌方进行包围，通过封锁敌人的所有出路，使其陷入孤立无援的状态，最终达到彻底击败敌军的目的。这种战术在中国古代战争中就有广泛应用，如三国时期的赤壁之战，就是利用火攻配合水军包围曹操大军的经典案例。在现代战争中，随着军事科技的发展，围歼战的形式也更加多样化，不仅限于地面部队的直接对抗，还包括空中支援、电子战等多种手段的综合运用。</w:t>
      </w:r>
    </w:p>
    <w:p w14:paraId="16DB03ED" w14:textId="77777777" w:rsidR="00633550" w:rsidRDefault="00633550">
      <w:pPr>
        <w:rPr>
          <w:rFonts w:hint="eastAsia"/>
        </w:rPr>
      </w:pPr>
    </w:p>
    <w:p w14:paraId="06AF100A" w14:textId="77777777" w:rsidR="00633550" w:rsidRDefault="00633550">
      <w:pPr>
        <w:rPr>
          <w:rFonts w:hint="eastAsia"/>
        </w:rPr>
      </w:pPr>
    </w:p>
    <w:p w14:paraId="7A458CE0" w14:textId="77777777" w:rsidR="00633550" w:rsidRDefault="00633550">
      <w:pPr>
        <w:rPr>
          <w:rFonts w:hint="eastAsia"/>
        </w:rPr>
      </w:pPr>
    </w:p>
    <w:p w14:paraId="2E04011F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围歼战的应用实例</w:t>
      </w:r>
    </w:p>
    <w:p w14:paraId="5D9509B6" w14:textId="77777777" w:rsidR="00633550" w:rsidRDefault="00633550">
      <w:pPr>
        <w:rPr>
          <w:rFonts w:hint="eastAsia"/>
        </w:rPr>
      </w:pPr>
    </w:p>
    <w:p w14:paraId="28B6DDC5" w14:textId="77777777" w:rsidR="00633550" w:rsidRDefault="00633550">
      <w:pPr>
        <w:rPr>
          <w:rFonts w:hint="eastAsia"/>
        </w:rPr>
      </w:pPr>
    </w:p>
    <w:p w14:paraId="1B667CD9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历史上著名的围歼战例子包括二战期间的斯大林格勒保卫战，苏联红军通过长时间的坚守和有效的反攻，最终将德军第六集团军完全包围并予以歼灭，成为二战转折点之一。另一个例子是中国人民解放军在解放战争中的辽沈战役，通过对国民党军的合围，成功实现了对东北全境的控制，为后续的淮海战役和渡江战役奠定了基础。</w:t>
      </w:r>
    </w:p>
    <w:p w14:paraId="65D5CE75" w14:textId="77777777" w:rsidR="00633550" w:rsidRDefault="00633550">
      <w:pPr>
        <w:rPr>
          <w:rFonts w:hint="eastAsia"/>
        </w:rPr>
      </w:pPr>
    </w:p>
    <w:p w14:paraId="7C8C811F" w14:textId="77777777" w:rsidR="00633550" w:rsidRDefault="00633550">
      <w:pPr>
        <w:rPr>
          <w:rFonts w:hint="eastAsia"/>
        </w:rPr>
      </w:pPr>
    </w:p>
    <w:p w14:paraId="53D5FE14" w14:textId="77777777" w:rsidR="00633550" w:rsidRDefault="00633550">
      <w:pPr>
        <w:rPr>
          <w:rFonts w:hint="eastAsia"/>
        </w:rPr>
      </w:pPr>
    </w:p>
    <w:p w14:paraId="1AE3C85F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围歼战的战略意义</w:t>
      </w:r>
    </w:p>
    <w:p w14:paraId="7611D2C1" w14:textId="77777777" w:rsidR="00633550" w:rsidRDefault="00633550">
      <w:pPr>
        <w:rPr>
          <w:rFonts w:hint="eastAsia"/>
        </w:rPr>
      </w:pPr>
    </w:p>
    <w:p w14:paraId="3DB9A3DC" w14:textId="77777777" w:rsidR="00633550" w:rsidRDefault="00633550">
      <w:pPr>
        <w:rPr>
          <w:rFonts w:hint="eastAsia"/>
        </w:rPr>
      </w:pPr>
    </w:p>
    <w:p w14:paraId="3256FB25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围歼战不仅仅是军事上的胜利，它往往还具有重要的战略意义。通过成功的围歼行动，可以极大地削弱敌方的战斗力，甚至改变整个战场的局面。同时，对于提高己方士气、降低敌方斗志也有着不可忽视的作用。围歼战的成功实施，还能够有效地保护民众的生命财产安全，减少不必要的损失。</w:t>
      </w:r>
    </w:p>
    <w:p w14:paraId="2BB7FE5A" w14:textId="77777777" w:rsidR="00633550" w:rsidRDefault="00633550">
      <w:pPr>
        <w:rPr>
          <w:rFonts w:hint="eastAsia"/>
        </w:rPr>
      </w:pPr>
    </w:p>
    <w:p w14:paraId="04A77128" w14:textId="77777777" w:rsidR="00633550" w:rsidRDefault="00633550">
      <w:pPr>
        <w:rPr>
          <w:rFonts w:hint="eastAsia"/>
        </w:rPr>
      </w:pPr>
    </w:p>
    <w:p w14:paraId="4DDD6DBE" w14:textId="77777777" w:rsidR="00633550" w:rsidRDefault="00633550">
      <w:pPr>
        <w:rPr>
          <w:rFonts w:hint="eastAsia"/>
        </w:rPr>
      </w:pPr>
    </w:p>
    <w:p w14:paraId="08BC2577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围歼战在现代社会的意义</w:t>
      </w:r>
    </w:p>
    <w:p w14:paraId="59A1FBA2" w14:textId="77777777" w:rsidR="00633550" w:rsidRDefault="00633550">
      <w:pPr>
        <w:rPr>
          <w:rFonts w:hint="eastAsia"/>
        </w:rPr>
      </w:pPr>
    </w:p>
    <w:p w14:paraId="395C22E2" w14:textId="77777777" w:rsidR="00633550" w:rsidRDefault="00633550">
      <w:pPr>
        <w:rPr>
          <w:rFonts w:hint="eastAsia"/>
        </w:rPr>
      </w:pPr>
    </w:p>
    <w:p w14:paraId="54F830EA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尽管现代战争的形式发生了巨大变化，但围歼战的基本理念仍然适用。在信息化战争背景下，围歼不再局限于物理空间的包围，还包括网络空间的信息封锁和技术压制。因此，如何在新的作战环境中灵活运用围歼战的思想，成为了各国军队研究的重要课题。</w:t>
      </w:r>
    </w:p>
    <w:p w14:paraId="5BA1BCDD" w14:textId="77777777" w:rsidR="00633550" w:rsidRDefault="00633550">
      <w:pPr>
        <w:rPr>
          <w:rFonts w:hint="eastAsia"/>
        </w:rPr>
      </w:pPr>
    </w:p>
    <w:p w14:paraId="6D34BC16" w14:textId="77777777" w:rsidR="00633550" w:rsidRDefault="00633550">
      <w:pPr>
        <w:rPr>
          <w:rFonts w:hint="eastAsia"/>
        </w:rPr>
      </w:pPr>
    </w:p>
    <w:p w14:paraId="48DDF18E" w14:textId="77777777" w:rsidR="00633550" w:rsidRDefault="00633550">
      <w:pPr>
        <w:rPr>
          <w:rFonts w:hint="eastAsia"/>
        </w:rPr>
      </w:pPr>
    </w:p>
    <w:p w14:paraId="6636CD2D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4A42CB" w14:textId="77777777" w:rsidR="00633550" w:rsidRDefault="00633550">
      <w:pPr>
        <w:rPr>
          <w:rFonts w:hint="eastAsia"/>
        </w:rPr>
      </w:pPr>
    </w:p>
    <w:p w14:paraId="4EF1566C" w14:textId="77777777" w:rsidR="00633550" w:rsidRDefault="00633550">
      <w:pPr>
        <w:rPr>
          <w:rFonts w:hint="eastAsia"/>
        </w:rPr>
      </w:pPr>
    </w:p>
    <w:p w14:paraId="5E6F05D7" w14:textId="77777777" w:rsidR="00633550" w:rsidRDefault="00633550">
      <w:pPr>
        <w:rPr>
          <w:rFonts w:hint="eastAsia"/>
        </w:rPr>
      </w:pPr>
      <w:r>
        <w:rPr>
          <w:rFonts w:hint="eastAsia"/>
        </w:rPr>
        <w:tab/>
        <w:t>“围歼战”作为一项重要的军事策略，无论是在古代还是现代，都展现出了其独特的价值和魅力。了解围歼战的历史和应用，不仅可以帮助我们更好地理解军事战略的发展，也能为我们提供思考解决问题的新视角。</w:t>
      </w:r>
    </w:p>
    <w:p w14:paraId="055088CB" w14:textId="77777777" w:rsidR="00633550" w:rsidRDefault="00633550">
      <w:pPr>
        <w:rPr>
          <w:rFonts w:hint="eastAsia"/>
        </w:rPr>
      </w:pPr>
    </w:p>
    <w:p w14:paraId="779DB727" w14:textId="77777777" w:rsidR="00633550" w:rsidRDefault="00633550">
      <w:pPr>
        <w:rPr>
          <w:rFonts w:hint="eastAsia"/>
        </w:rPr>
      </w:pPr>
    </w:p>
    <w:p w14:paraId="217D2F0E" w14:textId="77777777" w:rsidR="00633550" w:rsidRDefault="00633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BC0EB" w14:textId="788856F7" w:rsidR="00EE2200" w:rsidRDefault="00EE2200"/>
    <w:sectPr w:rsidR="00EE2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00"/>
    <w:rsid w:val="00633550"/>
    <w:rsid w:val="008F70FE"/>
    <w:rsid w:val="00E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87B6B-C4A1-45CA-BF8E-712BFB5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