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5045" w14:textId="77777777" w:rsidR="00BB0C59" w:rsidRDefault="00BB0C59">
      <w:pPr>
        <w:rPr>
          <w:rFonts w:hint="eastAsia"/>
        </w:rPr>
      </w:pPr>
    </w:p>
    <w:p w14:paraId="5CA0332E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四支之四的拼音版</w:t>
      </w:r>
    </w:p>
    <w:p w14:paraId="6D77F24E" w14:textId="77777777" w:rsidR="00BB0C59" w:rsidRDefault="00BB0C59">
      <w:pPr>
        <w:rPr>
          <w:rFonts w:hint="eastAsia"/>
        </w:rPr>
      </w:pPr>
    </w:p>
    <w:p w14:paraId="287E5B02" w14:textId="77777777" w:rsidR="00BB0C59" w:rsidRDefault="00BB0C59">
      <w:pPr>
        <w:rPr>
          <w:rFonts w:hint="eastAsia"/>
        </w:rPr>
      </w:pPr>
    </w:p>
    <w:p w14:paraId="5817D9B5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在汉语的传统韵书和音韵学中，“四支”指的是古汉语声调系统中的四个主要类别，而“四支之四”特指这四个声调分类中的最后一个。为了符合现代读者的理解习惯，我们将以拼音的方式对这一概念进行介绍。在汉语拼音方案中，虽然没有直接对应古代“四支”的标记，但我们可以借助拼音来解释这些声调，并且探索它们在现代汉语中的遗留影响。</w:t>
      </w:r>
    </w:p>
    <w:p w14:paraId="139919E3" w14:textId="77777777" w:rsidR="00BB0C59" w:rsidRDefault="00BB0C59">
      <w:pPr>
        <w:rPr>
          <w:rFonts w:hint="eastAsia"/>
        </w:rPr>
      </w:pPr>
    </w:p>
    <w:p w14:paraId="7CAC6355" w14:textId="77777777" w:rsidR="00BB0C59" w:rsidRDefault="00BB0C59">
      <w:pPr>
        <w:rPr>
          <w:rFonts w:hint="eastAsia"/>
        </w:rPr>
      </w:pPr>
    </w:p>
    <w:p w14:paraId="47AC809F" w14:textId="77777777" w:rsidR="00BB0C59" w:rsidRDefault="00BB0C59">
      <w:pPr>
        <w:rPr>
          <w:rFonts w:hint="eastAsia"/>
        </w:rPr>
      </w:pPr>
    </w:p>
    <w:p w14:paraId="0AB63761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平声与阴平、阳平</w:t>
      </w:r>
    </w:p>
    <w:p w14:paraId="7778FAF6" w14:textId="77777777" w:rsidR="00BB0C59" w:rsidRDefault="00BB0C59">
      <w:pPr>
        <w:rPr>
          <w:rFonts w:hint="eastAsia"/>
        </w:rPr>
      </w:pPr>
    </w:p>
    <w:p w14:paraId="04B0E76A" w14:textId="77777777" w:rsidR="00BB0C59" w:rsidRDefault="00BB0C59">
      <w:pPr>
        <w:rPr>
          <w:rFonts w:hint="eastAsia"/>
        </w:rPr>
      </w:pPr>
    </w:p>
    <w:p w14:paraId="243F610D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我们要提到的是平声，在古代分为阴平和阳平两个子类。在今天的普通话里，这两个声调已经合二为一，称为第一声（阴平）和第二声（阳平）。例如，“妈”（mā）是阴平，表示母亲；“麻”（má）是阳平，可以指一种植物。这两个声调在发音时都比较平稳，区别在于音高，阴平较高，阳平则由中到高。</w:t>
      </w:r>
    </w:p>
    <w:p w14:paraId="3C98BF9F" w14:textId="77777777" w:rsidR="00BB0C59" w:rsidRDefault="00BB0C59">
      <w:pPr>
        <w:rPr>
          <w:rFonts w:hint="eastAsia"/>
        </w:rPr>
      </w:pPr>
    </w:p>
    <w:p w14:paraId="416968E3" w14:textId="77777777" w:rsidR="00BB0C59" w:rsidRDefault="00BB0C59">
      <w:pPr>
        <w:rPr>
          <w:rFonts w:hint="eastAsia"/>
        </w:rPr>
      </w:pPr>
    </w:p>
    <w:p w14:paraId="35953066" w14:textId="77777777" w:rsidR="00BB0C59" w:rsidRDefault="00BB0C59">
      <w:pPr>
        <w:rPr>
          <w:rFonts w:hint="eastAsia"/>
        </w:rPr>
      </w:pPr>
    </w:p>
    <w:p w14:paraId="240F7A84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上声及其演变</w:t>
      </w:r>
    </w:p>
    <w:p w14:paraId="109D6A80" w14:textId="77777777" w:rsidR="00BB0C59" w:rsidRDefault="00BB0C59">
      <w:pPr>
        <w:rPr>
          <w:rFonts w:hint="eastAsia"/>
        </w:rPr>
      </w:pPr>
    </w:p>
    <w:p w14:paraId="0A3DE88A" w14:textId="77777777" w:rsidR="00BB0C59" w:rsidRDefault="00BB0C59">
      <w:pPr>
        <w:rPr>
          <w:rFonts w:hint="eastAsia"/>
        </w:rPr>
      </w:pPr>
    </w:p>
    <w:p w14:paraId="4372088C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接下来是上声，也被称为第三声。它在古代是一个独立的声调，而在现代汉语拼音中同样保持了其独特的特征。上声的特点是从低到高再到低，有一种起伏的感觉。如“马”（mǎ），这个词既可以指动物，也可以作为姓氏使用。在某些语境下，上声会简化为一个从低到高的升调。</w:t>
      </w:r>
    </w:p>
    <w:p w14:paraId="16EF64FC" w14:textId="77777777" w:rsidR="00BB0C59" w:rsidRDefault="00BB0C59">
      <w:pPr>
        <w:rPr>
          <w:rFonts w:hint="eastAsia"/>
        </w:rPr>
      </w:pPr>
    </w:p>
    <w:p w14:paraId="578857D0" w14:textId="77777777" w:rsidR="00BB0C59" w:rsidRDefault="00BB0C59">
      <w:pPr>
        <w:rPr>
          <w:rFonts w:hint="eastAsia"/>
        </w:rPr>
      </w:pPr>
    </w:p>
    <w:p w14:paraId="4F55D31F" w14:textId="77777777" w:rsidR="00BB0C59" w:rsidRDefault="00BB0C59">
      <w:pPr>
        <w:rPr>
          <w:rFonts w:hint="eastAsia"/>
        </w:rPr>
      </w:pPr>
    </w:p>
    <w:p w14:paraId="1FA8AB83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去声的特征</w:t>
      </w:r>
    </w:p>
    <w:p w14:paraId="3D3B5242" w14:textId="77777777" w:rsidR="00BB0C59" w:rsidRDefault="00BB0C59">
      <w:pPr>
        <w:rPr>
          <w:rFonts w:hint="eastAsia"/>
        </w:rPr>
      </w:pPr>
    </w:p>
    <w:p w14:paraId="5C7B128C" w14:textId="77777777" w:rsidR="00BB0C59" w:rsidRDefault="00BB0C59">
      <w:pPr>
        <w:rPr>
          <w:rFonts w:hint="eastAsia"/>
        </w:rPr>
      </w:pPr>
    </w:p>
    <w:p w14:paraId="685D66E5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去声，即第四声，在古代是四支之一，现在依旧保留着它的特性。在拼音中表现为一个清晰的降调，声音由高迅速下降。比如“骂”（mà），这个字带有强烈的感情色彩，通常用于表达愤怒或不满。去声的发音特点是短促有力，给人以决断的印象。</w:t>
      </w:r>
    </w:p>
    <w:p w14:paraId="7D0A447F" w14:textId="77777777" w:rsidR="00BB0C59" w:rsidRDefault="00BB0C59">
      <w:pPr>
        <w:rPr>
          <w:rFonts w:hint="eastAsia"/>
        </w:rPr>
      </w:pPr>
    </w:p>
    <w:p w14:paraId="3130A9CF" w14:textId="77777777" w:rsidR="00BB0C59" w:rsidRDefault="00BB0C59">
      <w:pPr>
        <w:rPr>
          <w:rFonts w:hint="eastAsia"/>
        </w:rPr>
      </w:pPr>
    </w:p>
    <w:p w14:paraId="1E2C3B2A" w14:textId="77777777" w:rsidR="00BB0C59" w:rsidRDefault="00BB0C59">
      <w:pPr>
        <w:rPr>
          <w:rFonts w:hint="eastAsia"/>
        </w:rPr>
      </w:pPr>
    </w:p>
    <w:p w14:paraId="20DE6D88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入声的历史变迁</w:t>
      </w:r>
    </w:p>
    <w:p w14:paraId="381F1F13" w14:textId="77777777" w:rsidR="00BB0C59" w:rsidRDefault="00BB0C59">
      <w:pPr>
        <w:rPr>
          <w:rFonts w:hint="eastAsia"/>
        </w:rPr>
      </w:pPr>
    </w:p>
    <w:p w14:paraId="6F36B038" w14:textId="77777777" w:rsidR="00BB0C59" w:rsidRDefault="00BB0C59">
      <w:pPr>
        <w:rPr>
          <w:rFonts w:hint="eastAsia"/>
        </w:rPr>
      </w:pPr>
    </w:p>
    <w:p w14:paraId="1F2C815E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我们来谈谈“四支之四”，即入声。入声在古汉语中是一种非常特殊的声调，因为它以短促的闭口音最后的总结，如-p, -t, 或 -k。然而，在现代标准普通话中，入声已经消失，原有的入声字被分配到了其他三个声调之中。尽管如此，在一些方言中，入声仍然存在并活跃着，如吴语、粤语等。</w:t>
      </w:r>
    </w:p>
    <w:p w14:paraId="0317ABF7" w14:textId="77777777" w:rsidR="00BB0C59" w:rsidRDefault="00BB0C59">
      <w:pPr>
        <w:rPr>
          <w:rFonts w:hint="eastAsia"/>
        </w:rPr>
      </w:pPr>
    </w:p>
    <w:p w14:paraId="563A026C" w14:textId="77777777" w:rsidR="00BB0C59" w:rsidRDefault="00BB0C59">
      <w:pPr>
        <w:rPr>
          <w:rFonts w:hint="eastAsia"/>
        </w:rPr>
      </w:pPr>
    </w:p>
    <w:p w14:paraId="4B53266A" w14:textId="77777777" w:rsidR="00BB0C59" w:rsidRDefault="00BB0C59">
      <w:pPr>
        <w:rPr>
          <w:rFonts w:hint="eastAsia"/>
        </w:rPr>
      </w:pPr>
    </w:p>
    <w:p w14:paraId="1C41AD8E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FE63F2" w14:textId="77777777" w:rsidR="00BB0C59" w:rsidRDefault="00BB0C59">
      <w:pPr>
        <w:rPr>
          <w:rFonts w:hint="eastAsia"/>
        </w:rPr>
      </w:pPr>
    </w:p>
    <w:p w14:paraId="0EA5E4D2" w14:textId="77777777" w:rsidR="00BB0C59" w:rsidRDefault="00BB0C59">
      <w:pPr>
        <w:rPr>
          <w:rFonts w:hint="eastAsia"/>
        </w:rPr>
      </w:pPr>
    </w:p>
    <w:p w14:paraId="33F859EC" w14:textId="77777777" w:rsidR="00BB0C59" w:rsidRDefault="00BB0C59">
      <w:pPr>
        <w:rPr>
          <w:rFonts w:hint="eastAsia"/>
        </w:rPr>
      </w:pPr>
      <w:r>
        <w:rPr>
          <w:rFonts w:hint="eastAsia"/>
        </w:rPr>
        <w:tab/>
        <w:t>通过拼音版的视角来看待“四支之四”，我们可以发现，尽管时代的变迁使得古汉语的声调系统发生了很大的变化，但是其基本结构和一些特点依然能在现代汉语中找到踪迹。无论是普通话还是各种方言，都是汉语悠久历史和丰富文化的体现，也是连接过去与现在的桥梁。</w:t>
      </w:r>
    </w:p>
    <w:p w14:paraId="2EA401B1" w14:textId="77777777" w:rsidR="00BB0C59" w:rsidRDefault="00BB0C59">
      <w:pPr>
        <w:rPr>
          <w:rFonts w:hint="eastAsia"/>
        </w:rPr>
      </w:pPr>
    </w:p>
    <w:p w14:paraId="4369BC84" w14:textId="77777777" w:rsidR="00BB0C59" w:rsidRDefault="00BB0C59">
      <w:pPr>
        <w:rPr>
          <w:rFonts w:hint="eastAsia"/>
        </w:rPr>
      </w:pPr>
    </w:p>
    <w:p w14:paraId="1179E260" w14:textId="77777777" w:rsidR="00BB0C59" w:rsidRDefault="00BB0C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37C80" w14:textId="4A71F968" w:rsidR="00A23E0D" w:rsidRDefault="00A23E0D"/>
    <w:sectPr w:rsidR="00A2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0D"/>
    <w:rsid w:val="002C4F04"/>
    <w:rsid w:val="00A23E0D"/>
    <w:rsid w:val="00B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21B54-B553-4F91-BB84-2B4EDF9C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