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哲理句子经典语录的力量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经典语录如同明灯，照亮了我们前行的道路。这些简洁而深刻的句子，蕴含着丰富的人生智慧，帮助我们在复杂的生活中找到方向。每一句话都是一个思考的火花，激励我们反思自己的选择和行为。无论是对生命的领悟，还是对人际关系的理解，这些句子都能给我们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选择和挑战。哲理句子如同良师益友，提醒我们保持理性和冷静。比如，“人生是一场马拉松，而非短跑。”这句名言告诉我们，成功需要耐心和坚持，而非一蹴而就。面对困难时，这种长远的眼光可以帮助我们保持信心，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重要组成部分。“认识你自己”这句古老的格言鼓励我们不断审视内心，了解自己的优缺点。只有通过反思，我们才能更清晰地认识自己的目标与价值观，从而在生活中做出更明智的决策。这种自省的能力是提升自我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往中，哲理句子同样扮演着重要角色。例如，“对待他人的态度，决定了你的人际关系。”这句话提醒我们，沟通与理解是建立良好关系的基础。在生活中，无论是家庭、朋友还是职场，尊重与包容是维护关系的重要元素，懂得换位思考往往能化解许多矛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难免会遇到挫折与困扰。“风雨之后，见彩虹”这句谚语传达了希望与勇气的力量。它告诉我们，困难是暂时的，风雨过后，总会迎来光明的时刻。这种乐观的态度能激励我们在逆境中坚持，勇敢面对挑战，努力寻求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内心的平和显得尤为重要。“宁静致远”提醒我们，在喧嚣中寻找一片宁静，才能更好地思考和行动。无论外界环境如何变化，保持内心的平和与清晰，能够帮助我们做出更理智的判断和选择，进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经典语录不仅仅是文字的堆砌，更是人生智慧的结晶。它们提醒我们珍惜当下，勇敢追求理想，懂得反思与成长。在这条人生的道路上，让这些句子成为我们的指引，帮助我们在复杂的世界中找到属于自己的方向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