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古风江湖句子大全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，作为中国古代文化中的重要概念，不仅蕴含了浓厚的武侠气息，还承载了许多经典的古风句子。这些句子中，有的带有豪情壮志，有的则饱含哲理，描绘了那个风云变幻的江湖世界。以下是一些古风江湖句子的精选，希望能让你感受到江湖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剑指苍穹，笑傲江湖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这句古风江湖句子展现了武侠世界中的英勇与自信。无论是面对怎样的挑战，剑客总是以一颗无畏的心面对一切，笑傲于万千困境之中。这种精神不仅是对武艺的肯定，更是对自我意志的激励。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和落日常常被用来形容人心的漂泊与深情。游子行走于江湖，虽有世事纷扰，但内心对故人的情感始终未变。此句将江湖中的离别与思念之情表现得淋漓尽致，令人在感怀之余，也能体会到那份沉甸甸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青山隐隐水迢迢，秋尽江南水乡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青山与水乡，是江湖风光中不可或缺的元素。这句古风江湖句子描绘了江南水乡的宁静与秀美，展现了山水之间的柔和与深远。诗意的描写，不仅让人对江湖美景充满向往，也唤起了对过去岁月的缅怀。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一剑霜寒十四州，铁骑冰河入梦来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通过描写寒冷的剑与铁骑，展现了江湖世界中的恢弘气势与壮烈场景。剑光闪烁，铁骑飞驰，仿佛把整个江湖的风云尽收眼底。这种壮丽的描绘不仅传递了武侠世界的豪迈，也让人感受到那种令人心驰神往的江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风雨江湖路，剑影共人长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江湖中的风雨路途，总是充满了艰辛与考验。这句古风江湖句子表达了在风雨飘摇的日子里，剑影伴随着人走过漫长的岁月。这种充满韧性的坚持，彰显了江湖人不畏风雨，勇敢前行的精神风貌。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江湖之路，如同大海中的航行，充满了不可预见的挑战与波折。然而，只要心中有梦，就能在长风破浪中找到前进的方向。这句古风江湖句子强调了不畏困难，勇往直前的勇气和信念。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江湖句子，不仅展现了武侠世界的瑰丽景色，还体现了江湖人的精神风貌。通过这些句子，我们可以更深入地感受江湖的风雨人生以及其中的豪情壮志。希望你能从中找到对江湖的独特理解，体会到那份古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