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古风家主族句子：家主的深情告白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远的古风世界中，家主往往不仅是家族的支柱，更是深情厚谊的象征。他们用古老而优美的语言表达对家族的关怀和对爱人的深情。古风家主的情话，总是蕴含着浓厚的历史韵味和深切的情感，给人一种穿越时空的浪漫感受。下面，我们将一同探寻这些古风情话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家主的温柔告白：柔情似水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的情话，往往流露出温柔如水的情感。例如，“君为我心中月，月下相思最为浓。”这样的话语，不仅展示了家主对爱人的深切思念，还表达了那种悠长绵绵的感情。这种柔情似水的告白，常常让人感受到如同水一般柔软的情感，仿佛在诉说着千年未曾改变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家族情深：祖训的传承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家主的语言中，家族的情深意长也经常被提及。家主往往以祖训为依托，用语言传递对家族的忠诚和责任。例如，“家主之道，在于传承与守护。”这种句子不仅仅是对家族的承诺，更是对每一个家族成员的殷切期望。家主的这种深情，正是古风文化中对家族责任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对未来的展望：相守至永恒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的情话，往往也会展望未来，表达对未来的美好期许。“愿携手共白头，岁岁年年常安宁。”这类句子充满了对未来的美好祝愿和对彼此长久相守的承诺。家主用这种深情厚谊的语言，展示了对未来的无尽憧憬与期待，让人感受到那种超越时空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最后的总结：古风情话的永恒魅力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的情话，如同一曲悠扬的古筝曲，带我们走进那古老而浪漫的世界。这些深情厚谊的句子，不仅仅是对爱与家族的表达，更是对古风文化深刻理解的体现。在现代快节奏的生活中，这些古风家主族句子，让我们得以暂时远离喧嚣，沉浸在那份宁静而美好的古风情怀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