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古风句子给朋友（友情的句子唯美古风）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霞出海曙，梅柳渡江春。在这漫漫时光里，与你相识如清风拂面，温润了我平淡的岁月。你我如竹影交融，虽风雨兼程，却始终不离。每当我陷入困境时，总能感受到你那份无形的支持，宛如竹林中的清风，细腻而又真实。时光荏苒，愿我们的友情如这竹影般长久，在岁月的长河中泛起悠悠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君子之交淡如水，岁寒知松柏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这古人智慧道出了友谊的真谛。我们的相识虽不华丽，但却如水般自然，纯粹而深远。正如岁寒时节的松柏，面对寒霜依然坚挺挺立。你我之间的情谊，不因时间的流逝而有所减退，而是更加坚韧而真实。无论世界如何变化，君子之交依旧如初，常以默契和理解支撑着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月落乌啼霜满天，江枫渔火对愁眠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月亮悄然隐去，霜华染白了窗前的寒冷，你我之间的友情却如江枫渔火般温暖，抚慰着心中的愁绪。你那温柔的言辞和真诚的关怀，就像那轻柔的江风，驱散了我心头的阴霾。即使在最黑暗的时刻，有你的陪伴，我也能感受到一丝光明与希望。愿我们的友情像这皎洁的月光，永远在黑暗中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山不老，绿水长流。”我们的友谊就如这青山与绿水，虽然时光荏苒，却始终不变。青山依旧巍峨，绿水常在流淌，而你我之间的情谊也在岁月中不断积淀与升华。无论我们身处何地，心中那份深厚的友情将永远长久。愿在未来的时光中，青山常在，绿水长流，陪伴着我们的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红颜易老，情谊难忘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时光流转，容颜会随岁月而改变。但真正的情谊却如陈年佳酿，越久越显珍贵。与你的友谊，如同那不变的风景，无论岁月如何变迁，我们的心始终保持着那份纯真与真挚。回首过往，你的陪伴是我最美的记忆，纵使红颜已逝，情谊却依然鲜活，常在心间。愿我们在时光的长河中，不忘初心，携手共度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