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古风文化中，诗词歌赋常常以婉转含蓄的方式表达情感。如果你希望以古风句子来拒绝别人的表白，这里提供一些优雅且不伤感情的表达方式。古风句子可以将拒绝表达得更为含蓄且富有文化底蕴，同时保持对对方的尊重和体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借助经典诗词展现委婉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达拒绝的方式，常借助经典的诗词，带有浓厚的古韵。一句“桃花扇底江南水，半笺离愁一纸书”，意境柔美而深远，表达了自己心境的复杂与难以言说的心情。这不仅显示了你对对方感情的尊重，同时也让对方感受到你对这段情感的认真对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用隐喻化解情感纠葛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言常用隐喻来表达复杂的情感。例如，可以说“云卷云舒，月盈月亏，吾心难安”，借用自然现象来暗示你内心的变化和难以确定的情感。这种方式含蓄且优雅，让对方理解你的难处，而不至于让对方感到尴尬或不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以古典对仗句式传达拒绝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古风句子讲究对仗工整，可以用对仗的句式来表达拒绝之情。例如，“浮云一别后，流水十年间”，这句话既含蓄又富有哲理，表明了因缘际会的流逝和时间的推移，使拒绝变得更为自然和优雅。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运用古风格言体现真诚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格言往往蕴含人生哲理，用它们来拒绝表白，可以显得更具深度。例如，可以引用“良辰美景奈何天，赏心乐事谁家院”，来表达尽管时光美好，但两人的缘分并未能在此刻交汇。这样的表达方式既真实又有文化底蕴，让对方感受到你对这段关系的深思熟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以历史故事中的辞章为借鉴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古人以辞章为表达情感的方式，你也可以借鉴历史故事中的辞章来委婉拒绝。例如，可以说“断肠人在天涯”，这句话源于古代诗词，传达了离别的无奈与深情，能够使对方感受到你的真诚而非冷漠。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通过这些古风句子的表达，不仅能让你在拒绝他人时显得文雅从容，同时也能保留彼此的尊严与感情。古风语言的婉转含蓄，能够有效避免直接拒绝带来的尴尬，使沟通变得更加自然流畅。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3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2024-10-15T15:19:35Z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