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古风句子关于山（歌名带山的古风歌）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山川异域，风月同天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者，天地之经纬也；风月者，古人之心境也。在古风歌曲中，“山”常常被赋予了丰富的文化意涵。例如，《山河令》这首古风歌曲，以山河为题，描绘了千古风云、英勇豪杰的故事。歌曲中的“山”不仅是自然的象征，更是历史的见证。山高水长，映射出人们对家国的深情厚谊和不变的执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山隐隐》是一首充满诗意的古风歌曲，歌词中“青山隐隐，水迢迢”勾勒出一幅山水相依的画面。这种描写手法不仅突显了山水的静谧之美，也表现了古人对自然的深情厚谊。在这首歌曲中，山的形象宛如守护者，静静地守护着流淌的岁月和悠远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山中相送罢，松声似泣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相送罢》是一首令人动容的古风歌曲，其中的“山中相送罢，松声似泣”以山中送别的场景为背景，表达了离别时的依依惜别之情。这里的“山”不仅是地理上的高远，也象征着心灵的深邃与沉重。在古风音乐中，山往往被赋予了超越时空的情感寄托，是离别、思念和无奈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山高月小，水落石出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高月小》这首古风歌曲中，“山高月小，水落石出”描绘了一个山高水落的清新景象。这里的山不仅代表了自然的雄伟，也隐喻了人心的深远与高洁。在古风歌曲里，山的高远和月的渺小反映了人的志向与境界，表达了对人生的豁达与洒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山水一程，烟雨千重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山水一程》中，“山水一程，烟雨千重”用优美的词句描绘了山水间的绵延与朦胧。这首歌曲通过山水的描绘，将人们的情感和岁月的沧桑融入其中，山水成为情感的载体，象征着时间的流逝和人生的起伏。古风歌曲中，山不仅仅是自然景观的描绘，更是情感的寄托和思考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2024-10-15T15:18:54Z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