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不再是一个需要被隐晦的状态。许多人在个人签名中选择用精辟的句子来表达自己的单身状态，这不仅展现了他们的个性，也传达了他们对生活的独特见解。本文将探讨一些适合单身人士使用的精辟句子，并分析这些句子如何反映出一个人的内心世界和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单身的自我认同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仅是生活的状态，更是个人身份的一部分。精辟的句子往往能准确地反映单身者对自己生活方式的认同。例如，“单身不是孤单，而是一种自我选择”这一句子，体现了单身者对自我价值的自信和对单身状态的积极态度。这种表述不仅清晰地传达了他们对单身生活的理解，也表现了他们在独立与自我成长方面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单身的独立精神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单身人士来说，独立和自主是他们生活的重要组成部分。一个好的个性签名能够展示他们在独立生活中的坚韧和自信。例如，“我喜欢一个人的世界，因为它属于我自己”这句话，表达了单身者对自己生活方式的珍惜。这种表达不仅展示了他们对独立生活的认同，也反映了他们对自己生活的掌控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调节生活的良药，也是单身者用来应对生活挑战的方式之一。通过幽默的个性签名，单身者能够轻松面对社会对单身的各种看法。比如，“我的另一半在商场里打折，所以我等着呢！”这种句子通过自嘲的方式展现了单身者的乐观态度，不仅能够引发他人的共鸣，也表现了他们对单身生活的轻松和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单身的精辟句子不仅仅是一种个性签名的选择，更是单身者自我表达和内心世界的展现。这些句子可以是深刻的、自信的、幽默的，甚至是反思的。通过精辟的语言，单身者能够向外界传达自己对生活的态度和对个人独立的珍惜。在这个多元化的社会中，单身的精辟句子成为了个人风格的一个重要体现，也是一种对自我生活方式的积极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