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4F2" w14:textId="77777777" w:rsidR="007A7049" w:rsidRDefault="007A7049">
      <w:pPr>
        <w:rPr>
          <w:rFonts w:hint="eastAsia"/>
        </w:rPr>
      </w:pPr>
    </w:p>
    <w:p w14:paraId="25F895C8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凡组词的拼音部首</w:t>
      </w:r>
    </w:p>
    <w:p w14:paraId="50F7BB22" w14:textId="77777777" w:rsidR="007A7049" w:rsidRDefault="007A7049">
      <w:pPr>
        <w:rPr>
          <w:rFonts w:hint="eastAsia"/>
        </w:rPr>
      </w:pPr>
    </w:p>
    <w:p w14:paraId="1996E9A3" w14:textId="77777777" w:rsidR="007A7049" w:rsidRDefault="007A7049">
      <w:pPr>
        <w:rPr>
          <w:rFonts w:hint="eastAsia"/>
        </w:rPr>
      </w:pPr>
    </w:p>
    <w:p w14:paraId="5316C6C6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汉字作为中华文化的重要载体，其构造精妙而复杂。每一个汉字都像是一个独特的符号，承载着丰富的历史和文化信息。在汉字中，“凡”字是一个既简单又充满变化的字形。它不仅是独体字，也是许多复合字的一部分。当我们深入探讨“凡”字所组成的词汇以及它们的拼音时，我们会发现汉语的魅力无处不在。</w:t>
      </w:r>
    </w:p>
    <w:p w14:paraId="1158B382" w14:textId="77777777" w:rsidR="007A7049" w:rsidRDefault="007A7049">
      <w:pPr>
        <w:rPr>
          <w:rFonts w:hint="eastAsia"/>
        </w:rPr>
      </w:pPr>
    </w:p>
    <w:p w14:paraId="64E26747" w14:textId="77777777" w:rsidR="007A7049" w:rsidRDefault="007A7049">
      <w:pPr>
        <w:rPr>
          <w:rFonts w:hint="eastAsia"/>
        </w:rPr>
      </w:pPr>
    </w:p>
    <w:p w14:paraId="241D7F9F" w14:textId="77777777" w:rsidR="007A7049" w:rsidRDefault="007A7049">
      <w:pPr>
        <w:rPr>
          <w:rFonts w:hint="eastAsia"/>
        </w:rPr>
      </w:pPr>
    </w:p>
    <w:p w14:paraId="47AC882F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凡字的起源与发展</w:t>
      </w:r>
    </w:p>
    <w:p w14:paraId="04121F55" w14:textId="77777777" w:rsidR="007A7049" w:rsidRDefault="007A7049">
      <w:pPr>
        <w:rPr>
          <w:rFonts w:hint="eastAsia"/>
        </w:rPr>
      </w:pPr>
    </w:p>
    <w:p w14:paraId="6B5AFB28" w14:textId="77777777" w:rsidR="007A7049" w:rsidRDefault="007A7049">
      <w:pPr>
        <w:rPr>
          <w:rFonts w:hint="eastAsia"/>
        </w:rPr>
      </w:pPr>
    </w:p>
    <w:p w14:paraId="1811AA12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“凡”字最初的形象描绘的是古代的一种容器，用来盛放谷物等物品。随着时代的变迁，这个字的意义逐渐扩展，开始被赋予了更加抽象的概念，如平凡、凡是、凡人等等。在现代汉语里，“凡”字更多地用于表达普遍性或一般性的含义。从“凡”的造字原理出发，我们可以看到古人对于日常生活中常见事物的观察和最后的总结。</w:t>
      </w:r>
    </w:p>
    <w:p w14:paraId="7ED976BE" w14:textId="77777777" w:rsidR="007A7049" w:rsidRDefault="007A7049">
      <w:pPr>
        <w:rPr>
          <w:rFonts w:hint="eastAsia"/>
        </w:rPr>
      </w:pPr>
    </w:p>
    <w:p w14:paraId="4FF81DD1" w14:textId="77777777" w:rsidR="007A7049" w:rsidRDefault="007A7049">
      <w:pPr>
        <w:rPr>
          <w:rFonts w:hint="eastAsia"/>
        </w:rPr>
      </w:pPr>
    </w:p>
    <w:p w14:paraId="23CC897F" w14:textId="77777777" w:rsidR="007A7049" w:rsidRDefault="007A7049">
      <w:pPr>
        <w:rPr>
          <w:rFonts w:hint="eastAsia"/>
        </w:rPr>
      </w:pPr>
    </w:p>
    <w:p w14:paraId="02433504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凡组词中的拼音规则</w:t>
      </w:r>
    </w:p>
    <w:p w14:paraId="5A2C9E5F" w14:textId="77777777" w:rsidR="007A7049" w:rsidRDefault="007A7049">
      <w:pPr>
        <w:rPr>
          <w:rFonts w:hint="eastAsia"/>
        </w:rPr>
      </w:pPr>
    </w:p>
    <w:p w14:paraId="1CCE8D3C" w14:textId="77777777" w:rsidR="007A7049" w:rsidRDefault="007A7049">
      <w:pPr>
        <w:rPr>
          <w:rFonts w:hint="eastAsia"/>
        </w:rPr>
      </w:pPr>
    </w:p>
    <w:p w14:paraId="7C642FFE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拼音是学习汉语普通话的基础工具之一，它帮助人们正确发音并理解文字的读音。“凡”字的拼音为fán，在组成不同词汇时，它的声调可能会发生变化。例如，“非凡”的拼音是fēi fán（阴平），这里“凡”保持了原调；而在“凡俗”一词中，拼音则是fán sú（阳平），显示了声调的变化。了解这些规律有助于更好地掌握汉字的读法。</w:t>
      </w:r>
    </w:p>
    <w:p w14:paraId="4076B2F3" w14:textId="77777777" w:rsidR="007A7049" w:rsidRDefault="007A7049">
      <w:pPr>
        <w:rPr>
          <w:rFonts w:hint="eastAsia"/>
        </w:rPr>
      </w:pPr>
    </w:p>
    <w:p w14:paraId="5A7991BF" w14:textId="77777777" w:rsidR="007A7049" w:rsidRDefault="007A7049">
      <w:pPr>
        <w:rPr>
          <w:rFonts w:hint="eastAsia"/>
        </w:rPr>
      </w:pPr>
    </w:p>
    <w:p w14:paraId="1D98C2D5" w14:textId="77777777" w:rsidR="007A7049" w:rsidRDefault="007A7049">
      <w:pPr>
        <w:rPr>
          <w:rFonts w:hint="eastAsia"/>
        </w:rPr>
      </w:pPr>
    </w:p>
    <w:p w14:paraId="60E982B7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凡组词的文化寓意</w:t>
      </w:r>
    </w:p>
    <w:p w14:paraId="6DB1B87C" w14:textId="77777777" w:rsidR="007A7049" w:rsidRDefault="007A7049">
      <w:pPr>
        <w:rPr>
          <w:rFonts w:hint="eastAsia"/>
        </w:rPr>
      </w:pPr>
    </w:p>
    <w:p w14:paraId="404BE1D0" w14:textId="77777777" w:rsidR="007A7049" w:rsidRDefault="007A7049">
      <w:pPr>
        <w:rPr>
          <w:rFonts w:hint="eastAsia"/>
        </w:rPr>
      </w:pPr>
    </w:p>
    <w:p w14:paraId="078E9B62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在中国传统文化里，“凡”字常常与谦逊低调的态度联系在一起。“凡夫俗子”这个词就体现了普通人的生活状态，同时也提醒人们要有一颗平常心去面对生活的起起落落。“凡尘”则指代人间世界，与仙境相对比，强调现实生活的实在感。通过这样的词汇，我们能感受到古人对生活的深刻理解和哲学思考。</w:t>
      </w:r>
    </w:p>
    <w:p w14:paraId="5F3E5067" w14:textId="77777777" w:rsidR="007A7049" w:rsidRDefault="007A7049">
      <w:pPr>
        <w:rPr>
          <w:rFonts w:hint="eastAsia"/>
        </w:rPr>
      </w:pPr>
    </w:p>
    <w:p w14:paraId="24E75455" w14:textId="77777777" w:rsidR="007A7049" w:rsidRDefault="007A7049">
      <w:pPr>
        <w:rPr>
          <w:rFonts w:hint="eastAsia"/>
        </w:rPr>
      </w:pPr>
    </w:p>
    <w:p w14:paraId="2DA4DECB" w14:textId="77777777" w:rsidR="007A7049" w:rsidRDefault="007A7049">
      <w:pPr>
        <w:rPr>
          <w:rFonts w:hint="eastAsia"/>
        </w:rPr>
      </w:pPr>
    </w:p>
    <w:p w14:paraId="15A87438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凡组词的应用场景</w:t>
      </w:r>
    </w:p>
    <w:p w14:paraId="01121757" w14:textId="77777777" w:rsidR="007A7049" w:rsidRDefault="007A7049">
      <w:pPr>
        <w:rPr>
          <w:rFonts w:hint="eastAsia"/>
        </w:rPr>
      </w:pPr>
    </w:p>
    <w:p w14:paraId="2102AB2A" w14:textId="77777777" w:rsidR="007A7049" w:rsidRDefault="007A7049">
      <w:pPr>
        <w:rPr>
          <w:rFonts w:hint="eastAsia"/>
        </w:rPr>
      </w:pPr>
    </w:p>
    <w:p w14:paraId="1C81D4E8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无论是文学作品还是日常对话，“凡”字及其组成的词语都频繁出现。作家们常用“凡”来构建故事情境，使读者能够迅速融入到作者想要传达的情感氛围之中。比如，在描写一个普通人的奋斗历程时，使用“凡人英雄”这样的表述，可以引起读者共鸣，让人感到即使是最普通的个体也能创造不平凡的价值。在商务交流或者学术讨论中，“凡”也可以作为一个桥梁，连接起不同的观点和思想，促进沟通与合作。</w:t>
      </w:r>
    </w:p>
    <w:p w14:paraId="71A1CF53" w14:textId="77777777" w:rsidR="007A7049" w:rsidRDefault="007A7049">
      <w:pPr>
        <w:rPr>
          <w:rFonts w:hint="eastAsia"/>
        </w:rPr>
      </w:pPr>
    </w:p>
    <w:p w14:paraId="546CFEB4" w14:textId="77777777" w:rsidR="007A7049" w:rsidRDefault="007A7049">
      <w:pPr>
        <w:rPr>
          <w:rFonts w:hint="eastAsia"/>
        </w:rPr>
      </w:pPr>
    </w:p>
    <w:p w14:paraId="283D3879" w14:textId="77777777" w:rsidR="007A7049" w:rsidRDefault="007A7049">
      <w:pPr>
        <w:rPr>
          <w:rFonts w:hint="eastAsia"/>
        </w:rPr>
      </w:pPr>
    </w:p>
    <w:p w14:paraId="1F8ADCA1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最后的总结：凡组词的深远影响</w:t>
      </w:r>
    </w:p>
    <w:p w14:paraId="6003029A" w14:textId="77777777" w:rsidR="007A7049" w:rsidRDefault="007A7049">
      <w:pPr>
        <w:rPr>
          <w:rFonts w:hint="eastAsia"/>
        </w:rPr>
      </w:pPr>
    </w:p>
    <w:p w14:paraId="66F747C6" w14:textId="77777777" w:rsidR="007A7049" w:rsidRDefault="007A7049">
      <w:pPr>
        <w:rPr>
          <w:rFonts w:hint="eastAsia"/>
        </w:rPr>
      </w:pPr>
    </w:p>
    <w:p w14:paraId="2C7BC9C1" w14:textId="77777777" w:rsidR="007A7049" w:rsidRDefault="007A7049">
      <w:pPr>
        <w:rPr>
          <w:rFonts w:hint="eastAsia"/>
        </w:rPr>
      </w:pPr>
      <w:r>
        <w:rPr>
          <w:rFonts w:hint="eastAsia"/>
        </w:rPr>
        <w:tab/>
        <w:t>“凡”字不仅仅是一个简单的汉字，更是一种文化的象征。它贯穿于中国语言文字的发展脉络之中，见证了历史的变迁和社会的进步。通过对“凡”组词的研究，我们不仅能加深对汉语本身的理解，更能体会到中华文化的博大精深。未来，“凡”将继续以各种形式出现在我们的生活中，见证更多故事的发生和发展。</w:t>
      </w:r>
    </w:p>
    <w:p w14:paraId="714C25AD" w14:textId="77777777" w:rsidR="007A7049" w:rsidRDefault="007A7049">
      <w:pPr>
        <w:rPr>
          <w:rFonts w:hint="eastAsia"/>
        </w:rPr>
      </w:pPr>
    </w:p>
    <w:p w14:paraId="04C5FE22" w14:textId="77777777" w:rsidR="007A7049" w:rsidRDefault="007A7049">
      <w:pPr>
        <w:rPr>
          <w:rFonts w:hint="eastAsia"/>
        </w:rPr>
      </w:pPr>
    </w:p>
    <w:p w14:paraId="5D12C26D" w14:textId="77777777" w:rsidR="007A7049" w:rsidRDefault="007A7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E44A0" w14:textId="7FDD04EC" w:rsidR="00483D20" w:rsidRDefault="00483D20"/>
    <w:sectPr w:rsidR="0048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20"/>
    <w:rsid w:val="00483D20"/>
    <w:rsid w:val="005B05E0"/>
    <w:rsid w:val="007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ABAC4-54CA-4BDF-903D-C3F23A8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