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6871" w14:textId="77777777" w:rsidR="00A21778" w:rsidRDefault="00A21778">
      <w:pPr>
        <w:rPr>
          <w:rFonts w:hint="eastAsia"/>
        </w:rPr>
      </w:pPr>
      <w:r>
        <w:rPr>
          <w:rFonts w:hint="eastAsia"/>
        </w:rPr>
        <w:t>Zhun格尔盆地的拼音：Zhǔn gér pén dì</w:t>
      </w:r>
    </w:p>
    <w:p w14:paraId="07D99A28" w14:textId="77777777" w:rsidR="00A21778" w:rsidRDefault="00A21778">
      <w:pPr>
        <w:rPr>
          <w:rFonts w:hint="eastAsia"/>
        </w:rPr>
      </w:pPr>
      <w:r>
        <w:rPr>
          <w:rFonts w:hint="eastAsia"/>
        </w:rPr>
        <w:t>准噶尔盆地位于中国新疆维吾尔自治区北部，是天山山脉与阿尔泰山脉之间的大型内陆盆地。它是中国的第二大盆地，仅次于塔里木盆地。盆地东西长约为700公里，南北宽约450公里，总面积大约18万平方公里。其形状类似不规则的三角形，北、东和南三面环山，西面有缺口与中亚相通。</w:t>
      </w:r>
    </w:p>
    <w:p w14:paraId="6D489879" w14:textId="77777777" w:rsidR="00A21778" w:rsidRDefault="00A21778">
      <w:pPr>
        <w:rPr>
          <w:rFonts w:hint="eastAsia"/>
        </w:rPr>
      </w:pPr>
    </w:p>
    <w:p w14:paraId="62DC4642" w14:textId="77777777" w:rsidR="00A21778" w:rsidRDefault="00A21778">
      <w:pPr>
        <w:rPr>
          <w:rFonts w:hint="eastAsia"/>
        </w:rPr>
      </w:pPr>
      <w:r>
        <w:rPr>
          <w:rFonts w:hint="eastAsia"/>
        </w:rPr>
        <w:t>地理环境</w:t>
      </w:r>
    </w:p>
    <w:p w14:paraId="4D7B0596" w14:textId="77777777" w:rsidR="00A21778" w:rsidRDefault="00A21778">
      <w:pPr>
        <w:rPr>
          <w:rFonts w:hint="eastAsia"/>
        </w:rPr>
      </w:pPr>
      <w:r>
        <w:rPr>
          <w:rFonts w:hint="eastAsia"/>
        </w:rPr>
        <w:t>准噶尔盆地的地理环境丰富多样，包括戈壁、沙漠、绿洲、草原以及高山等不同地貌类型。在盆地的中心部分，由于降水量稀少，形成了大片的沙漠和戈壁，如古尔班通古特沙漠。而沿盆地边缘，则分布着由河流灌溉形成的绿洲，这些绿洲不仅是农业的重要区域，也是城市和人口聚集的地方。准噶尔盆地拥有丰富的矿产资源，特别是石油和天然气，对于中国的能源供应具有重要意义。</w:t>
      </w:r>
    </w:p>
    <w:p w14:paraId="1A1EEF00" w14:textId="77777777" w:rsidR="00A21778" w:rsidRDefault="00A21778">
      <w:pPr>
        <w:rPr>
          <w:rFonts w:hint="eastAsia"/>
        </w:rPr>
      </w:pPr>
    </w:p>
    <w:p w14:paraId="7C697836" w14:textId="77777777" w:rsidR="00A21778" w:rsidRDefault="00A21778">
      <w:pPr>
        <w:rPr>
          <w:rFonts w:hint="eastAsia"/>
        </w:rPr>
      </w:pPr>
      <w:r>
        <w:rPr>
          <w:rFonts w:hint="eastAsia"/>
        </w:rPr>
        <w:t>气候条件</w:t>
      </w:r>
    </w:p>
    <w:p w14:paraId="26FA64CC" w14:textId="77777777" w:rsidR="00A21778" w:rsidRDefault="00A21778">
      <w:pPr>
        <w:rPr>
          <w:rFonts w:hint="eastAsia"/>
        </w:rPr>
      </w:pPr>
      <w:r>
        <w:rPr>
          <w:rFonts w:hint="eastAsia"/>
        </w:rPr>
        <w:t>准噶尔盆地属于典型的温带大陆性干旱半干旱气候区，年平均气温较低，昼夜温差大，冬季寒冷且漫长，夏季短暂而炎热。年降水量较少，大部分集中在夏季，降水分布极不均匀。这种气候特征使得植被覆盖度不高，主要以耐旱植物为主，如骆驼刺、沙米等。气候变化对当地的生态环境有着直接的影响，极端天气事件的发生频率增加，对农牧业生产和居民生活带来了挑战。</w:t>
      </w:r>
    </w:p>
    <w:p w14:paraId="7C12384B" w14:textId="77777777" w:rsidR="00A21778" w:rsidRDefault="00A21778">
      <w:pPr>
        <w:rPr>
          <w:rFonts w:hint="eastAsia"/>
        </w:rPr>
      </w:pPr>
    </w:p>
    <w:p w14:paraId="31E52B6C" w14:textId="77777777" w:rsidR="00A21778" w:rsidRDefault="00A21778">
      <w:pPr>
        <w:rPr>
          <w:rFonts w:hint="eastAsia"/>
        </w:rPr>
      </w:pPr>
      <w:r>
        <w:rPr>
          <w:rFonts w:hint="eastAsia"/>
        </w:rPr>
        <w:t>人文历史</w:t>
      </w:r>
    </w:p>
    <w:p w14:paraId="3446ED9B" w14:textId="77777777" w:rsidR="00A21778" w:rsidRDefault="00A21778">
      <w:pPr>
        <w:rPr>
          <w:rFonts w:hint="eastAsia"/>
        </w:rPr>
      </w:pPr>
      <w:r>
        <w:rPr>
          <w:rFonts w:hint="eastAsia"/>
        </w:rPr>
        <w:t>自古以来，准噶尔盆地就是连接中原地区与中亚、欧洲的重要通道之一，丝绸之路从这里穿过，促进了东西方文化的交流与融合。历史上，这里是多个民族聚居地，包括蒙古族、哈萨克族、回族等多个少数民族在此繁衍生息，创造了丰富多彩的文化遗产。在政府的支持下，当地各民族共同致力于保护和发展传统文化，推动经济社会发展，实现和谐共处。</w:t>
      </w:r>
    </w:p>
    <w:p w14:paraId="0A95E199" w14:textId="77777777" w:rsidR="00A21778" w:rsidRDefault="00A21778">
      <w:pPr>
        <w:rPr>
          <w:rFonts w:hint="eastAsia"/>
        </w:rPr>
      </w:pPr>
    </w:p>
    <w:p w14:paraId="15A5E327" w14:textId="77777777" w:rsidR="00A21778" w:rsidRDefault="00A21778">
      <w:pPr>
        <w:rPr>
          <w:rFonts w:hint="eastAsia"/>
        </w:rPr>
      </w:pPr>
      <w:r>
        <w:rPr>
          <w:rFonts w:hint="eastAsia"/>
        </w:rPr>
        <w:t>经济发展</w:t>
      </w:r>
    </w:p>
    <w:p w14:paraId="1326E4A1" w14:textId="77777777" w:rsidR="00A21778" w:rsidRDefault="00A21778">
      <w:pPr>
        <w:rPr>
          <w:rFonts w:hint="eastAsia"/>
        </w:rPr>
      </w:pPr>
      <w:r>
        <w:rPr>
          <w:rFonts w:hint="eastAsia"/>
        </w:rPr>
        <w:t>随着中国经济的快速发展，准噶尔盆地凭借其独特的资源优势，逐渐成为国家重要的能源生产基地。除了传统能源产业外，近年来，新能源开发也取得了显著进展，风力发电、太阳能光伏发电项目纷纷落地生根。与此当地政府积极调整产业结构，大力发展特色农业、旅游业等新兴产业，努力构建多元化经济格局，提高区域竞争力。未来，随着“一带一路”倡议的推进，准噶尔盆地有望迎来更加广阔的发展空间。</w:t>
      </w:r>
    </w:p>
    <w:p w14:paraId="4E259958" w14:textId="77777777" w:rsidR="00A21778" w:rsidRDefault="00A21778">
      <w:pPr>
        <w:rPr>
          <w:rFonts w:hint="eastAsia"/>
        </w:rPr>
      </w:pPr>
    </w:p>
    <w:p w14:paraId="189618AA" w14:textId="77777777" w:rsidR="00A21778" w:rsidRDefault="00A21778">
      <w:pPr>
        <w:rPr>
          <w:rFonts w:hint="eastAsia"/>
        </w:rPr>
      </w:pPr>
      <w:r>
        <w:rPr>
          <w:rFonts w:hint="eastAsia"/>
        </w:rPr>
        <w:t>生态保护</w:t>
      </w:r>
    </w:p>
    <w:p w14:paraId="27AEC66B" w14:textId="77777777" w:rsidR="00A21778" w:rsidRDefault="00A21778">
      <w:pPr>
        <w:rPr>
          <w:rFonts w:hint="eastAsia"/>
        </w:rPr>
      </w:pPr>
      <w:r>
        <w:rPr>
          <w:rFonts w:hint="eastAsia"/>
        </w:rPr>
        <w:t>面对日益严峻的生态问题，准噶尔盆地加强了环境保护力度，实施了一系列生态修复工程，如防沙治沙、植树造林等措施，旨在改善区域生态环境质量。还加大了对自然保护区的建设和管理，保护野生动植物栖息地，维护生物多样性。通过不懈努力，准噶尔盆地的生态环境得到了有效改善，为可持续发展奠定了坚实基础。</w:t>
      </w:r>
    </w:p>
    <w:p w14:paraId="28322C72" w14:textId="77777777" w:rsidR="00A21778" w:rsidRDefault="00A21778">
      <w:pPr>
        <w:rPr>
          <w:rFonts w:hint="eastAsia"/>
        </w:rPr>
      </w:pPr>
    </w:p>
    <w:p w14:paraId="3C0477C8" w14:textId="77777777" w:rsidR="00A21778" w:rsidRDefault="00A21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EC11D" w14:textId="5381F799" w:rsidR="002C675E" w:rsidRDefault="002C675E"/>
    <w:sectPr w:rsidR="002C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5E"/>
    <w:rsid w:val="00230453"/>
    <w:rsid w:val="002C675E"/>
    <w:rsid w:val="00A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5F83D-3D87-45F5-914E-3D6D68D9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