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4596" w14:textId="77777777" w:rsidR="00F92A80" w:rsidRDefault="00F92A80">
      <w:pPr>
        <w:rPr>
          <w:rFonts w:hint="eastAsia"/>
        </w:rPr>
      </w:pPr>
    </w:p>
    <w:p w14:paraId="01CDAEB1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冷笑的拼音：lěng xiào</w:t>
      </w:r>
    </w:p>
    <w:p w14:paraId="5EC02EE4" w14:textId="77777777" w:rsidR="00F92A80" w:rsidRDefault="00F92A80">
      <w:pPr>
        <w:rPr>
          <w:rFonts w:hint="eastAsia"/>
        </w:rPr>
      </w:pPr>
    </w:p>
    <w:p w14:paraId="11536546" w14:textId="77777777" w:rsidR="00F92A80" w:rsidRDefault="00F92A80">
      <w:pPr>
        <w:rPr>
          <w:rFonts w:hint="eastAsia"/>
        </w:rPr>
      </w:pPr>
    </w:p>
    <w:p w14:paraId="6E7068CA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在汉语中，“冷笑”是一个表达轻蔑、讽刺或者不满情绪的词汇。它的拼音是“lěng xiào”，其中“冷”字的拼音为“lěng”，意指温度低，也可以用来形容态度冷漠、不热情；“笑”字的拼音为“xiào”，指的是露出牙齿并发出声音的面部表情，通常与愉悦或幽默有关。然而，当这两个字组合在一起时，它们描绘出了一种不同于普通笑容的表情，一种可能隐藏着负面情感的笑容。</w:t>
      </w:r>
    </w:p>
    <w:p w14:paraId="30F5074F" w14:textId="77777777" w:rsidR="00F92A80" w:rsidRDefault="00F92A80">
      <w:pPr>
        <w:rPr>
          <w:rFonts w:hint="eastAsia"/>
        </w:rPr>
      </w:pPr>
    </w:p>
    <w:p w14:paraId="2C23162E" w14:textId="77777777" w:rsidR="00F92A80" w:rsidRDefault="00F92A80">
      <w:pPr>
        <w:rPr>
          <w:rFonts w:hint="eastAsia"/>
        </w:rPr>
      </w:pPr>
    </w:p>
    <w:p w14:paraId="533059BD" w14:textId="77777777" w:rsidR="00F92A80" w:rsidRDefault="00F92A80">
      <w:pPr>
        <w:rPr>
          <w:rFonts w:hint="eastAsia"/>
        </w:rPr>
      </w:pPr>
    </w:p>
    <w:p w14:paraId="7E818618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冷笑的文化背景</w:t>
      </w:r>
    </w:p>
    <w:p w14:paraId="50F530A6" w14:textId="77777777" w:rsidR="00F92A80" w:rsidRDefault="00F92A80">
      <w:pPr>
        <w:rPr>
          <w:rFonts w:hint="eastAsia"/>
        </w:rPr>
      </w:pPr>
    </w:p>
    <w:p w14:paraId="75FC831F" w14:textId="77777777" w:rsidR="00F92A80" w:rsidRDefault="00F92A80">
      <w:pPr>
        <w:rPr>
          <w:rFonts w:hint="eastAsia"/>
        </w:rPr>
      </w:pPr>
    </w:p>
    <w:p w14:paraId="1BEF4549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在中国文化里，冷笑往往被视为一种隐秘而带有攻击性的表达方式。它不是公开的对抗，而是一种内敛的敌意，可以在社交互动中起到微妙的作用。冷笑可以传达对某人或某事的不屑一顾，或是对他人言行的一种无声的批评。历史上，冷笑也常常出现在文学作品中，作家们用它来刻画人物性格，揭示复杂的人际关系和内心世界。例如，在古典小说《红楼梦》中，作者曹雪芹就多次使用冷笑这一描写，来展现书中人物间的暗潮涌动和心理博弈。</w:t>
      </w:r>
    </w:p>
    <w:p w14:paraId="0641FB5F" w14:textId="77777777" w:rsidR="00F92A80" w:rsidRDefault="00F92A80">
      <w:pPr>
        <w:rPr>
          <w:rFonts w:hint="eastAsia"/>
        </w:rPr>
      </w:pPr>
    </w:p>
    <w:p w14:paraId="58170724" w14:textId="77777777" w:rsidR="00F92A80" w:rsidRDefault="00F92A80">
      <w:pPr>
        <w:rPr>
          <w:rFonts w:hint="eastAsia"/>
        </w:rPr>
      </w:pPr>
    </w:p>
    <w:p w14:paraId="0CC205D3" w14:textId="77777777" w:rsidR="00F92A80" w:rsidRDefault="00F92A80">
      <w:pPr>
        <w:rPr>
          <w:rFonts w:hint="eastAsia"/>
        </w:rPr>
      </w:pPr>
    </w:p>
    <w:p w14:paraId="0EB43441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冷笑的心理学意义</w:t>
      </w:r>
    </w:p>
    <w:p w14:paraId="2959BF78" w14:textId="77777777" w:rsidR="00F92A80" w:rsidRDefault="00F92A80">
      <w:pPr>
        <w:rPr>
          <w:rFonts w:hint="eastAsia"/>
        </w:rPr>
      </w:pPr>
    </w:p>
    <w:p w14:paraId="3FC855C5" w14:textId="77777777" w:rsidR="00F92A80" w:rsidRDefault="00F92A80">
      <w:pPr>
        <w:rPr>
          <w:rFonts w:hint="eastAsia"/>
        </w:rPr>
      </w:pPr>
    </w:p>
    <w:p w14:paraId="0D70B807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从心理学的角度来看，冷笑可能是个人应对压力或挑战的一种机制。当人们感到无力直接面对问题时，他们可能会选择通过冷笑来表达自己的不满或反抗。这种笑容有时也被认为是一种自我保护的方式，用以掩饰内心的脆弱或不安。冷笑还可以是一种权力游戏中的工具，用以贬低对手，增强自身地位。在某些情况下，冷笑甚至可以作为一种警告信号，向对方传递某种潜在的威胁。因此，冷笑不仅反映了个人的情绪状态，也可能影响到人际交往和社会互动的质量。</w:t>
      </w:r>
    </w:p>
    <w:p w14:paraId="07AB2092" w14:textId="77777777" w:rsidR="00F92A80" w:rsidRDefault="00F92A80">
      <w:pPr>
        <w:rPr>
          <w:rFonts w:hint="eastAsia"/>
        </w:rPr>
      </w:pPr>
    </w:p>
    <w:p w14:paraId="5234B9B0" w14:textId="77777777" w:rsidR="00F92A80" w:rsidRDefault="00F92A80">
      <w:pPr>
        <w:rPr>
          <w:rFonts w:hint="eastAsia"/>
        </w:rPr>
      </w:pPr>
    </w:p>
    <w:p w14:paraId="4B92662D" w14:textId="77777777" w:rsidR="00F92A80" w:rsidRDefault="00F92A80">
      <w:pPr>
        <w:rPr>
          <w:rFonts w:hint="eastAsia"/>
        </w:rPr>
      </w:pPr>
    </w:p>
    <w:p w14:paraId="622FCC82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冷笑在艺术表现中的应用</w:t>
      </w:r>
    </w:p>
    <w:p w14:paraId="5AF0A3EB" w14:textId="77777777" w:rsidR="00F92A80" w:rsidRDefault="00F92A80">
      <w:pPr>
        <w:rPr>
          <w:rFonts w:hint="eastAsia"/>
        </w:rPr>
      </w:pPr>
    </w:p>
    <w:p w14:paraId="4E1B05F7" w14:textId="77777777" w:rsidR="00F92A80" w:rsidRDefault="00F92A80">
      <w:pPr>
        <w:rPr>
          <w:rFonts w:hint="eastAsia"/>
        </w:rPr>
      </w:pPr>
    </w:p>
    <w:p w14:paraId="5A33D179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冷笑作为人类表情的一部分，在视觉艺术、戏剧和电影等不同形式的艺术创作中都得到了广泛的应用。画家可能会利用冷笑的形象来增加画面的情感张力，雕塑家或许会捕捉冷笑瞬间的形态，赋予作品更加深刻的意义。在戏剧表演中，演员需要精确地掌握冷笑的时机和强度，以便真实地再现角色的性格特征和情境氛围。而在电影中，导演们经常利用特写镜头来强调冷笑的表情，以此加强情节的紧张感或戏剧性。冷笑的多样性使得它成为艺术家们手中的一把利器，能够有效地传达复杂的情感和思想。</w:t>
      </w:r>
    </w:p>
    <w:p w14:paraId="1106D328" w14:textId="77777777" w:rsidR="00F92A80" w:rsidRDefault="00F92A80">
      <w:pPr>
        <w:rPr>
          <w:rFonts w:hint="eastAsia"/>
        </w:rPr>
      </w:pPr>
    </w:p>
    <w:p w14:paraId="0D0A4C08" w14:textId="77777777" w:rsidR="00F92A80" w:rsidRDefault="00F92A80">
      <w:pPr>
        <w:rPr>
          <w:rFonts w:hint="eastAsia"/>
        </w:rPr>
      </w:pPr>
    </w:p>
    <w:p w14:paraId="09B76433" w14:textId="77777777" w:rsidR="00F92A80" w:rsidRDefault="00F92A80">
      <w:pPr>
        <w:rPr>
          <w:rFonts w:hint="eastAsia"/>
        </w:rPr>
      </w:pPr>
    </w:p>
    <w:p w14:paraId="1A9FB987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冷笑与社会规范</w:t>
      </w:r>
    </w:p>
    <w:p w14:paraId="33379930" w14:textId="77777777" w:rsidR="00F92A80" w:rsidRDefault="00F92A80">
      <w:pPr>
        <w:rPr>
          <w:rFonts w:hint="eastAsia"/>
        </w:rPr>
      </w:pPr>
    </w:p>
    <w:p w14:paraId="538F619F" w14:textId="77777777" w:rsidR="00F92A80" w:rsidRDefault="00F92A80">
      <w:pPr>
        <w:rPr>
          <w:rFonts w:hint="eastAsia"/>
        </w:rPr>
      </w:pPr>
    </w:p>
    <w:p w14:paraId="4E60A4FA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尽管冷笑在很多情况下被看作是一种负面的情感表达，但它同样受到社会文化和道德规范的影响。不同的社会群体对于冷笑有着各异的理解和接受程度。在一些文化环境中，冷笑可能被认为是不礼貌或不合时宜的行为，因为它容易引发误解和冲突。而在另一些场合下，冷笑则可能被视为智慧和机智的表现，特别是在辩论或讨论中，适当地运用冷笑可以增添话语的分量。随着社会的发展和个人意识的提高，人们越来越重视积极健康的沟通方式，因此冷笑的使用频率也在逐渐减少，取而代之的是更加开放和真诚的情感交流。</w:t>
      </w:r>
    </w:p>
    <w:p w14:paraId="33FCD0A9" w14:textId="77777777" w:rsidR="00F92A80" w:rsidRDefault="00F92A80">
      <w:pPr>
        <w:rPr>
          <w:rFonts w:hint="eastAsia"/>
        </w:rPr>
      </w:pPr>
    </w:p>
    <w:p w14:paraId="49BCF7F3" w14:textId="77777777" w:rsidR="00F92A80" w:rsidRDefault="00F92A80">
      <w:pPr>
        <w:rPr>
          <w:rFonts w:hint="eastAsia"/>
        </w:rPr>
      </w:pPr>
    </w:p>
    <w:p w14:paraId="7FFE0E94" w14:textId="77777777" w:rsidR="00F92A80" w:rsidRDefault="00F92A80">
      <w:pPr>
        <w:rPr>
          <w:rFonts w:hint="eastAsia"/>
        </w:rPr>
      </w:pPr>
    </w:p>
    <w:p w14:paraId="31FD4141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如何正确理解冷笑</w:t>
      </w:r>
    </w:p>
    <w:p w14:paraId="020B54EA" w14:textId="77777777" w:rsidR="00F92A80" w:rsidRDefault="00F92A80">
      <w:pPr>
        <w:rPr>
          <w:rFonts w:hint="eastAsia"/>
        </w:rPr>
      </w:pPr>
    </w:p>
    <w:p w14:paraId="3763643F" w14:textId="77777777" w:rsidR="00F92A80" w:rsidRDefault="00F92A80">
      <w:pPr>
        <w:rPr>
          <w:rFonts w:hint="eastAsia"/>
        </w:rPr>
      </w:pPr>
    </w:p>
    <w:p w14:paraId="0F99A012" w14:textId="77777777" w:rsidR="00F92A80" w:rsidRDefault="00F92A80">
      <w:pPr>
        <w:rPr>
          <w:rFonts w:hint="eastAsia"/>
        </w:rPr>
      </w:pPr>
      <w:r>
        <w:rPr>
          <w:rFonts w:hint="eastAsia"/>
        </w:rPr>
        <w:tab/>
        <w:t>要正确解读冷笑背后的含义，并非易事。这需要我们结合具体的情境、人际关系以及个人的历史经验来进行综合判断。当我们遇到冷笑时，不妨先停下来思考一下，是什么原因导致了这样的表情？是对方对我们有意见吗？还是说这只是他们表达自己的一种独特方式？我们也应该学会控制自己的反应，不要因为一个冷笑就立刻产生对立情绪。相反，尝试以平和的心态去了解事情的真相，这样不仅能避免不必要的误会，也能促进更有效的沟通。理解和处理冷笑的关键在于保持敏感性和同理心，同时也要坚持理性和冷静的态度。</w:t>
      </w:r>
    </w:p>
    <w:p w14:paraId="43CA3627" w14:textId="77777777" w:rsidR="00F92A80" w:rsidRDefault="00F92A80">
      <w:pPr>
        <w:rPr>
          <w:rFonts w:hint="eastAsia"/>
        </w:rPr>
      </w:pPr>
    </w:p>
    <w:p w14:paraId="02202E59" w14:textId="77777777" w:rsidR="00F92A80" w:rsidRDefault="00F92A80">
      <w:pPr>
        <w:rPr>
          <w:rFonts w:hint="eastAsia"/>
        </w:rPr>
      </w:pPr>
    </w:p>
    <w:p w14:paraId="0D70F990" w14:textId="77777777" w:rsidR="00F92A80" w:rsidRDefault="00F92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BCA35" w14:textId="279EAD74" w:rsidR="00A138DD" w:rsidRDefault="00A138DD"/>
    <w:sectPr w:rsidR="00A13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DD"/>
    <w:rsid w:val="00A138DD"/>
    <w:rsid w:val="00D5773D"/>
    <w:rsid w:val="00F9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68B1E-F102-43F0-8EBF-DF12691F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