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眼睛深邃的人都不简单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这句话常常被人提及，而那些眼睛深邃的人，更是让人忍不住想要靠近。他们的眼神似乎藏着无尽的故事和智慧，透出一种与众不同的魅力。深邃的眼睛往往流露出丰富的情感和复杂的思维，让人感受到一种独特的气场，仿佛可以洞察世事，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，往往与一个人的经历、智慧和内心世界息息相关。许多人认为，深邃的眼睛是岁月的洗礼，是生活的积淀。经历过风雨的人，往往更能透彻地理解生活的真谛。他们的眼神中流露出的坚定与柔软，让人不禁想要探寻他们的内心，想要听听他们的故事。这样的眼神，既是成熟的象征，也是智慧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深邃与神秘的结合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深邃的人往往散发着一种神秘感，这种神秘感不仅来自于他们的外表，更源自于他们独特的内心世界。他们可能不轻易表露情感，习惯于把思绪藏在眼中，让人难以捉摸。这种神秘感吸引着周围的人，让人愿意去接近、去探索。然而，越是靠近，越是会发现，他们的内心其实充满了细腻和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深邃眼神的人，通常在思维上具有更高的深度和广度。他们善于观察，能够从细微的变化中洞察到他人的情感和需求。这种敏锐的洞察力，使他们在社交中游刃有余，能够在恰当的时候给出最合适的回应。这样的智慧，往往让他们在职场和生活中都能更好地应对各种挑战，成为他人信赖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睛的深邃有时是与生俱来的，但后天的培养同样重要。丰富的生活经历是不可或缺的。多尝试新事物，拓宽自己的视野，增加与不同人群的交流，能够使内心更加充实。阅读也是一种重要的途径，通过书籍接触各种思想和观点，能增强思维的深度。反思与自省也能帮助个人更好地理解自己，从而让眼神更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深邃的人，绝非简单的存在。他们的眼神中透出的智慧与情感，恰恰是岁月与经历的积累。无论是在生活还是工作中，拥有这样深邃眼神的人，都能给予周围人一种独特的吸引力和信任感。理解他们的内心，关注他们的故事，或许能让我们也在他们的深邃中，找到自己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