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6F042" w14:textId="77777777" w:rsidR="002627B0" w:rsidRDefault="002627B0">
      <w:pPr>
        <w:rPr>
          <w:rFonts w:hint="eastAsia"/>
        </w:rPr>
      </w:pPr>
      <w:r>
        <w:rPr>
          <w:rFonts w:hint="eastAsia"/>
        </w:rPr>
        <w:t>公孙衍的读音在汉语中，</w:t>
      </w:r>
      <w:r>
        <w:rPr>
          <w:rFonts w:hint="eastAsia"/>
        </w:rPr>
        <w:t>"</w:t>
      </w:r>
      <w:r>
        <w:rPr>
          <w:rFonts w:hint="eastAsia"/>
        </w:rPr>
        <w:t>公孙衍</w:t>
      </w:r>
      <w:r>
        <w:rPr>
          <w:rFonts w:hint="eastAsia"/>
        </w:rPr>
        <w:t>"</w:t>
      </w:r>
      <w:r>
        <w:rPr>
          <w:rFonts w:hint="eastAsia"/>
        </w:rPr>
        <w:t>的拼音是</w:t>
      </w:r>
      <w:r>
        <w:rPr>
          <w:rFonts w:hint="eastAsia"/>
        </w:rPr>
        <w:t xml:space="preserve"> g</w:t>
      </w:r>
      <w:r>
        <w:rPr>
          <w:rFonts w:hint="eastAsia"/>
        </w:rPr>
        <w:t>ō</w:t>
      </w:r>
      <w:r>
        <w:rPr>
          <w:rFonts w:hint="eastAsia"/>
        </w:rPr>
        <w:t>ng s</w:t>
      </w:r>
      <w:r>
        <w:rPr>
          <w:rFonts w:hint="eastAsia"/>
        </w:rPr>
        <w:t>ū</w:t>
      </w:r>
      <w:r>
        <w:rPr>
          <w:rFonts w:hint="eastAsia"/>
        </w:rPr>
        <w:t>n y</w:t>
      </w:r>
      <w:r>
        <w:rPr>
          <w:rFonts w:hint="eastAsia"/>
        </w:rPr>
        <w:t>ǎ</w:t>
      </w:r>
      <w:r>
        <w:rPr>
          <w:rFonts w:hint="eastAsia"/>
        </w:rPr>
        <w:t>n</w:t>
      </w:r>
      <w:r>
        <w:rPr>
          <w:rFonts w:hint="eastAsia"/>
        </w:rPr>
        <w:t>。这个名称来源于战国时期的一位著名纵横家，他的名字在不同的文献中有时也被写作“公孙阳”或是“公子延”，但是最为人所熟知的是“公孙衍”的称呼。</w:t>
      </w:r>
    </w:p>
    <w:p w14:paraId="0192BE36" w14:textId="77777777" w:rsidR="002627B0" w:rsidRDefault="002627B0">
      <w:pPr>
        <w:rPr>
          <w:rFonts w:hint="eastAsia"/>
        </w:rPr>
      </w:pPr>
      <w:r>
        <w:rPr>
          <w:rFonts w:hint="eastAsia"/>
        </w:rPr>
        <w:t>公孙衍的历史地位公孙衍作为战国时期的外交家与政论家，他活跃于魏国，并且以其卓越的政治才能和外交手腕在当时的国际舞台上占据了一席之地。他是连横政策的主要倡导者之一，这一策略主张联合强国来对抗其他敌对国家，以此来维护自身国家的安全与利益。</w:t>
      </w:r>
    </w:p>
    <w:p w14:paraId="4A464CA7" w14:textId="77777777" w:rsidR="002627B0" w:rsidRDefault="002627B0">
      <w:pPr>
        <w:rPr>
          <w:rFonts w:hint="eastAsia"/>
        </w:rPr>
      </w:pPr>
      <w:r>
        <w:rPr>
          <w:rFonts w:hint="eastAsia"/>
        </w:rPr>
        <w:t>纵横家的思想贡献作为纵横家中的一员，公孙衍的思想对于后世有着深远的影响。纵横家们善于通过言辞来影响国家之间的关系，他们的思想和策略在一定程度上推动了战国时期各国之间的合纵连横，也为中国古代外交理论的发展做出了贡献。</w:t>
      </w:r>
    </w:p>
    <w:p w14:paraId="05BA9303" w14:textId="77777777" w:rsidR="002627B0" w:rsidRDefault="002627B0">
      <w:pPr>
        <w:rPr>
          <w:rFonts w:hint="eastAsia"/>
        </w:rPr>
      </w:pPr>
      <w:r>
        <w:rPr>
          <w:rFonts w:hint="eastAsia"/>
        </w:rPr>
        <w:t>公孙衍的作品与影响虽然公孙衍本人并没有留下直接的文字作品，但是他的思想和活动却被后人记录在诸如《战国策》等历史文献之中。这些记载不仅让后人了解到了他的生平事迹，同时也为研究战国时期的历史和文化提供了宝贵的资料。</w:t>
      </w:r>
    </w:p>
    <w:p w14:paraId="29CFC1F3" w14:textId="77777777" w:rsidR="002627B0" w:rsidRDefault="002627B0">
      <w:pPr>
        <w:rPr>
          <w:rFonts w:hint="eastAsia"/>
        </w:rPr>
      </w:pPr>
      <w:r>
        <w:rPr>
          <w:rFonts w:hint="eastAsia"/>
        </w:rPr>
        <w:t>公孙衍与现代研究进入现代社会之后，对于公孙衍的研究也成为了学术界关注的一个方面。学者们通过对历史文献的深入分析，试图更加全面地理解这位历史人物的思想及其在当时社会中的作用。公孙衍的故事也被改编成小说、戏剧等形式，在更广泛的层面上传播着他的故事和他的思想。</w:t>
      </w:r>
    </w:p>
    <w:p w14:paraId="7C71BE32" w14:textId="77777777" w:rsidR="002627B0" w:rsidRDefault="002627B0"/>
    <w:p w14:paraId="6942C505" w14:textId="77777777" w:rsidR="002627B0" w:rsidRDefault="002627B0">
      <w:pPr>
        <w:rPr>
          <w:rFonts w:hint="eastAsia"/>
        </w:rPr>
      </w:pPr>
      <w:r>
        <w:rPr>
          <w:rFonts w:hint="eastAsia"/>
        </w:rPr>
        <w:t>本文是由每日作文网</w:t>
      </w:r>
      <w:r>
        <w:rPr>
          <w:rFonts w:hint="eastAsia"/>
        </w:rPr>
        <w:t>(2345lzwz.com)</w:t>
      </w:r>
      <w:r>
        <w:rPr>
          <w:rFonts w:hint="eastAsia"/>
        </w:rPr>
        <w:t>为大家创作</w:t>
      </w:r>
    </w:p>
    <w:p w14:paraId="24393725" w14:textId="329A6C8A"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B6"/>
    <w:rsid w:val="00045DB6"/>
    <w:rsid w:val="002627B0"/>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C2BF9E-95CB-40F5-896E-97DC0C69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