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3397" w14:textId="77777777" w:rsidR="00065A68" w:rsidRDefault="00065A68">
      <w:pPr>
        <w:rPr>
          <w:rFonts w:hint="eastAsia"/>
        </w:rPr>
      </w:pPr>
    </w:p>
    <w:p w14:paraId="7C015B01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Sēng Sú - 僧俗</w:t>
      </w:r>
    </w:p>
    <w:p w14:paraId="22ECC2F2" w14:textId="77777777" w:rsidR="00065A68" w:rsidRDefault="00065A68">
      <w:pPr>
        <w:rPr>
          <w:rFonts w:hint="eastAsia"/>
        </w:rPr>
      </w:pPr>
    </w:p>
    <w:p w14:paraId="3B033D92" w14:textId="77777777" w:rsidR="00065A68" w:rsidRDefault="00065A68">
      <w:pPr>
        <w:rPr>
          <w:rFonts w:hint="eastAsia"/>
        </w:rPr>
      </w:pPr>
    </w:p>
    <w:p w14:paraId="5AC842BD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在中文中，“僧”（sēng）指的是出家人，通常是指那些为了修行而放弃世俗生活的佛教徒；而“俗”（sú）则代表了普通人或者那些仍然生活在日常世界中的人们。僧与俗之间的区别在于生活方式以及对于佛法修行的态度。在中国文化中，僧俗之间的关系既复杂又微妙，它们共同构成了佛教文化的重要组成部分。</w:t>
      </w:r>
    </w:p>
    <w:p w14:paraId="731FD358" w14:textId="77777777" w:rsidR="00065A68" w:rsidRDefault="00065A68">
      <w:pPr>
        <w:rPr>
          <w:rFonts w:hint="eastAsia"/>
        </w:rPr>
      </w:pPr>
    </w:p>
    <w:p w14:paraId="225E7411" w14:textId="77777777" w:rsidR="00065A68" w:rsidRDefault="00065A68">
      <w:pPr>
        <w:rPr>
          <w:rFonts w:hint="eastAsia"/>
        </w:rPr>
      </w:pPr>
    </w:p>
    <w:p w14:paraId="79A28F22" w14:textId="77777777" w:rsidR="00065A68" w:rsidRDefault="00065A68">
      <w:pPr>
        <w:rPr>
          <w:rFonts w:hint="eastAsia"/>
        </w:rPr>
      </w:pPr>
    </w:p>
    <w:p w14:paraId="56DBA880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僧侣的生活方式</w:t>
      </w:r>
    </w:p>
    <w:p w14:paraId="6D3AA1F7" w14:textId="77777777" w:rsidR="00065A68" w:rsidRDefault="00065A68">
      <w:pPr>
        <w:rPr>
          <w:rFonts w:hint="eastAsia"/>
        </w:rPr>
      </w:pPr>
    </w:p>
    <w:p w14:paraId="0F6913FA" w14:textId="77777777" w:rsidR="00065A68" w:rsidRDefault="00065A68">
      <w:pPr>
        <w:rPr>
          <w:rFonts w:hint="eastAsia"/>
        </w:rPr>
      </w:pPr>
    </w:p>
    <w:p w14:paraId="7A3315F4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僧侣们通常居住在寺庙或寺院之中，他们的生活严格遵循佛教教义，包括但不限于持戒、禅修以及学习佛经。僧侣的生活简朴，他们通常会遵守五戒，即不杀生、不偷盗、不邪淫、不妄语、不饮酒。他们还可能遵守更多的戒律，如比丘二百五十戒等，这些戒律旨在帮助他们净化心灵，达到更高的精神境界。</w:t>
      </w:r>
    </w:p>
    <w:p w14:paraId="29A12F03" w14:textId="77777777" w:rsidR="00065A68" w:rsidRDefault="00065A68">
      <w:pPr>
        <w:rPr>
          <w:rFonts w:hint="eastAsia"/>
        </w:rPr>
      </w:pPr>
    </w:p>
    <w:p w14:paraId="2332DCD3" w14:textId="77777777" w:rsidR="00065A68" w:rsidRDefault="00065A68">
      <w:pPr>
        <w:rPr>
          <w:rFonts w:hint="eastAsia"/>
        </w:rPr>
      </w:pPr>
    </w:p>
    <w:p w14:paraId="63029A87" w14:textId="77777777" w:rsidR="00065A68" w:rsidRDefault="00065A68">
      <w:pPr>
        <w:rPr>
          <w:rFonts w:hint="eastAsia"/>
        </w:rPr>
      </w:pPr>
    </w:p>
    <w:p w14:paraId="7054C1D6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俗人的角色</w:t>
      </w:r>
    </w:p>
    <w:p w14:paraId="6DE859A0" w14:textId="77777777" w:rsidR="00065A68" w:rsidRDefault="00065A68">
      <w:pPr>
        <w:rPr>
          <w:rFonts w:hint="eastAsia"/>
        </w:rPr>
      </w:pPr>
    </w:p>
    <w:p w14:paraId="2F79AA44" w14:textId="77777777" w:rsidR="00065A68" w:rsidRDefault="00065A68">
      <w:pPr>
        <w:rPr>
          <w:rFonts w:hint="eastAsia"/>
        </w:rPr>
      </w:pPr>
    </w:p>
    <w:p w14:paraId="4AE57A9C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相对于僧侣而言，俗人指的是那些生活在世间，从事各种职业，并且没有出家的人。虽然他们可能也是佛教徒，但他们并不需要像僧侣那样完全舍弃世俗生活。俗人可以通过布施、供奉、参加法会等方式来支持僧团，同时也可以通过修行佛法来提升自己的道德品质。</w:t>
      </w:r>
    </w:p>
    <w:p w14:paraId="18D09BFF" w14:textId="77777777" w:rsidR="00065A68" w:rsidRDefault="00065A68">
      <w:pPr>
        <w:rPr>
          <w:rFonts w:hint="eastAsia"/>
        </w:rPr>
      </w:pPr>
    </w:p>
    <w:p w14:paraId="2E6B005F" w14:textId="77777777" w:rsidR="00065A68" w:rsidRDefault="00065A68">
      <w:pPr>
        <w:rPr>
          <w:rFonts w:hint="eastAsia"/>
        </w:rPr>
      </w:pPr>
    </w:p>
    <w:p w14:paraId="69F62F57" w14:textId="77777777" w:rsidR="00065A68" w:rsidRDefault="00065A68">
      <w:pPr>
        <w:rPr>
          <w:rFonts w:hint="eastAsia"/>
        </w:rPr>
      </w:pPr>
    </w:p>
    <w:p w14:paraId="51D8C6B2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僧俗之间的互动</w:t>
      </w:r>
    </w:p>
    <w:p w14:paraId="5C48BB7A" w14:textId="77777777" w:rsidR="00065A68" w:rsidRDefault="00065A68">
      <w:pPr>
        <w:rPr>
          <w:rFonts w:hint="eastAsia"/>
        </w:rPr>
      </w:pPr>
    </w:p>
    <w:p w14:paraId="40F13F8F" w14:textId="77777777" w:rsidR="00065A68" w:rsidRDefault="00065A68">
      <w:pPr>
        <w:rPr>
          <w:rFonts w:hint="eastAsia"/>
        </w:rPr>
      </w:pPr>
    </w:p>
    <w:p w14:paraId="2B874E81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在佛教传统中，僧俗之间有着密切的关系。僧侣们依赖于俗人的支持来维持日常生活，而俗人们则从僧侣那里获得宗教指导和支持。这种相互依存的关系体现了佛教中的一个核心理念——僧团是社会的精神支柱之一，而社会则是僧团物质和精神活动的基础。</w:t>
      </w:r>
    </w:p>
    <w:p w14:paraId="7E2E99B3" w14:textId="77777777" w:rsidR="00065A68" w:rsidRDefault="00065A68">
      <w:pPr>
        <w:rPr>
          <w:rFonts w:hint="eastAsia"/>
        </w:rPr>
      </w:pPr>
    </w:p>
    <w:p w14:paraId="0316F4F7" w14:textId="77777777" w:rsidR="00065A68" w:rsidRDefault="00065A68">
      <w:pPr>
        <w:rPr>
          <w:rFonts w:hint="eastAsia"/>
        </w:rPr>
      </w:pPr>
    </w:p>
    <w:p w14:paraId="46BA45F9" w14:textId="77777777" w:rsidR="00065A68" w:rsidRDefault="00065A68">
      <w:pPr>
        <w:rPr>
          <w:rFonts w:hint="eastAsia"/>
        </w:rPr>
      </w:pPr>
    </w:p>
    <w:p w14:paraId="781D5480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现代社会中的僧俗关系</w:t>
      </w:r>
    </w:p>
    <w:p w14:paraId="5E0AFCE5" w14:textId="77777777" w:rsidR="00065A68" w:rsidRDefault="00065A68">
      <w:pPr>
        <w:rPr>
          <w:rFonts w:hint="eastAsia"/>
        </w:rPr>
      </w:pPr>
    </w:p>
    <w:p w14:paraId="75C7F6D6" w14:textId="77777777" w:rsidR="00065A68" w:rsidRDefault="00065A68">
      <w:pPr>
        <w:rPr>
          <w:rFonts w:hint="eastAsia"/>
        </w:rPr>
      </w:pPr>
    </w:p>
    <w:p w14:paraId="5091BEA1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随着时代的变迁，僧俗之间的关系也在不断发展变化。现代科技使得佛教教义更加容易传播，同时也给僧侣们的修行带来了新的挑战。尽管如此，僧俗共融的原则依然是连接这两个群体的重要纽带。无论是通过网络还是实地参访，现代人都能够更加方便地接触到佛教文化和智慧，这不仅促进了个人的精神成长，也加强了僧俗之间的联系。</w:t>
      </w:r>
    </w:p>
    <w:p w14:paraId="10B79AF1" w14:textId="77777777" w:rsidR="00065A68" w:rsidRDefault="00065A68">
      <w:pPr>
        <w:rPr>
          <w:rFonts w:hint="eastAsia"/>
        </w:rPr>
      </w:pPr>
    </w:p>
    <w:p w14:paraId="50E886D8" w14:textId="77777777" w:rsidR="00065A68" w:rsidRDefault="00065A68">
      <w:pPr>
        <w:rPr>
          <w:rFonts w:hint="eastAsia"/>
        </w:rPr>
      </w:pPr>
    </w:p>
    <w:p w14:paraId="5AABC983" w14:textId="77777777" w:rsidR="00065A68" w:rsidRDefault="00065A68">
      <w:pPr>
        <w:rPr>
          <w:rFonts w:hint="eastAsia"/>
        </w:rPr>
      </w:pPr>
    </w:p>
    <w:p w14:paraId="42CB1522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B81FD" w14:textId="77777777" w:rsidR="00065A68" w:rsidRDefault="00065A68">
      <w:pPr>
        <w:rPr>
          <w:rFonts w:hint="eastAsia"/>
        </w:rPr>
      </w:pPr>
    </w:p>
    <w:p w14:paraId="1BC27A45" w14:textId="77777777" w:rsidR="00065A68" w:rsidRDefault="00065A68">
      <w:pPr>
        <w:rPr>
          <w:rFonts w:hint="eastAsia"/>
        </w:rPr>
      </w:pPr>
    </w:p>
    <w:p w14:paraId="477AC1A0" w14:textId="77777777" w:rsidR="00065A68" w:rsidRDefault="00065A68">
      <w:pPr>
        <w:rPr>
          <w:rFonts w:hint="eastAsia"/>
        </w:rPr>
      </w:pPr>
      <w:r>
        <w:rPr>
          <w:rFonts w:hint="eastAsia"/>
        </w:rPr>
        <w:tab/>
        <w:t>僧与俗虽然代表着两种不同的生活方式，但在佛教的框架下，二者并不是完全隔离的存在。相反，它们相辅相成，共同推动着佛教文化的传承与发展。无论是僧侣还是俗人，都可以通过各自的行动为社会带来正面的影响。</w:t>
      </w:r>
    </w:p>
    <w:p w14:paraId="308065D9" w14:textId="77777777" w:rsidR="00065A68" w:rsidRDefault="00065A68">
      <w:pPr>
        <w:rPr>
          <w:rFonts w:hint="eastAsia"/>
        </w:rPr>
      </w:pPr>
    </w:p>
    <w:p w14:paraId="7D697DAD" w14:textId="4B63033F" w:rsidR="00DD7706" w:rsidRDefault="00DD7706"/>
    <w:sectPr w:rsidR="00DD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06"/>
    <w:rsid w:val="00065A68"/>
    <w:rsid w:val="00332454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1169D-4FCF-4174-AEC3-EBD11FB6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