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FB5E" w14:textId="77777777" w:rsidR="00343E4E" w:rsidRDefault="00343E4E">
      <w:pPr>
        <w:rPr>
          <w:rFonts w:hint="eastAsia"/>
        </w:rPr>
      </w:pPr>
      <w:r>
        <w:rPr>
          <w:rFonts w:hint="eastAsia"/>
        </w:rPr>
        <w:t>停针对搁竺的拼音：解读中国传统文化中的针灸艺术</w:t>
      </w:r>
    </w:p>
    <w:p w14:paraId="4CD96EE3" w14:textId="77777777" w:rsidR="00343E4E" w:rsidRDefault="00343E4E">
      <w:pPr>
        <w:rPr>
          <w:rFonts w:hint="eastAsia"/>
        </w:rPr>
      </w:pPr>
      <w:r>
        <w:rPr>
          <w:rFonts w:hint="eastAsia"/>
        </w:rPr>
        <w:t>在汉语中，“停针”和“搁竺”的拼音分别是 tíng zhēn 和 gē zhú。这两个词汇虽然不常见，但在特定的文化背景下有着深刻的含义。特别是“停针”，它与古老的中医实践紧密相连，而“搁竺”则可能涉及到古代文人雅士的生活方式或器具。本文将深入探讨这两个词汇背后的文化内涵。</w:t>
      </w:r>
    </w:p>
    <w:p w14:paraId="5E4E4E06" w14:textId="77777777" w:rsidR="00343E4E" w:rsidRDefault="00343E4E">
      <w:pPr>
        <w:rPr>
          <w:rFonts w:hint="eastAsia"/>
        </w:rPr>
      </w:pPr>
    </w:p>
    <w:p w14:paraId="0A57E48E" w14:textId="77777777" w:rsidR="00343E4E" w:rsidRDefault="00343E4E">
      <w:pPr>
        <w:rPr>
          <w:rFonts w:hint="eastAsia"/>
        </w:rPr>
      </w:pPr>
      <w:r>
        <w:rPr>
          <w:rFonts w:hint="eastAsia"/>
        </w:rPr>
        <w:t>历史渊源</w:t>
      </w:r>
    </w:p>
    <w:p w14:paraId="02DA6E12" w14:textId="77777777" w:rsidR="00343E4E" w:rsidRDefault="00343E4E">
      <w:pPr>
        <w:rPr>
          <w:rFonts w:hint="eastAsia"/>
        </w:rPr>
      </w:pPr>
      <w:r>
        <w:rPr>
          <w:rFonts w:hint="eastAsia"/>
        </w:rPr>
        <w:t>“停针”一词最早出现在关于中医针灸疗法的文献中。在中国传统医学里，针灸是一种通过刺激人体特定穴位来促进健康、治疗疾病的方法。当医生完成对患者的针刺过程后，他们会暂时停止操作，这个动作被称为“停针”。这不仅是技术上的一个步骤，更蕴含着医者对生命尊重的态度。至于“搁竺”，此词较少见于典籍，但从字面意义上看，它可能指的是将物品放置于竹制器物上，反映了古人崇尚自然和谐的生活哲学。</w:t>
      </w:r>
    </w:p>
    <w:p w14:paraId="4D7120C1" w14:textId="77777777" w:rsidR="00343E4E" w:rsidRDefault="00343E4E">
      <w:pPr>
        <w:rPr>
          <w:rFonts w:hint="eastAsia"/>
        </w:rPr>
      </w:pPr>
    </w:p>
    <w:p w14:paraId="5F13D30D" w14:textId="77777777" w:rsidR="00343E4E" w:rsidRDefault="00343E4E">
      <w:pPr>
        <w:rPr>
          <w:rFonts w:hint="eastAsia"/>
        </w:rPr>
      </w:pPr>
      <w:r>
        <w:rPr>
          <w:rFonts w:hint="eastAsia"/>
        </w:rPr>
        <w:t>文化背景</w:t>
      </w:r>
    </w:p>
    <w:p w14:paraId="471065A4" w14:textId="77777777" w:rsidR="00343E4E" w:rsidRDefault="00343E4E">
      <w:pPr>
        <w:rPr>
          <w:rFonts w:hint="eastAsia"/>
        </w:rPr>
      </w:pPr>
      <w:r>
        <w:rPr>
          <w:rFonts w:hint="eastAsia"/>
        </w:rPr>
        <w:t>中医理论认为，人体内存在着经络系统，这些无形的通道连接着各个器官，并且与外界环境相互作用。针灸作为调节体内气血运行的重要手段之一，在两千多年的历史长河中不断演变和发展。而“停针”则是针灸过程中不可或缺的一环，体现了医者对时机把握的重要性。同样地，“搁竺”所代表的那种闲适自在的状态也深受历代文人墨客的喜爱。他们喜欢用竹子制作的各种器具，如笔筒、书架等，不仅因为竹材易于获取且质地坚韧，更重要的是其象征着高洁品格和淡泊名利的精神追求。</w:t>
      </w:r>
    </w:p>
    <w:p w14:paraId="44D2BD62" w14:textId="77777777" w:rsidR="00343E4E" w:rsidRDefault="00343E4E">
      <w:pPr>
        <w:rPr>
          <w:rFonts w:hint="eastAsia"/>
        </w:rPr>
      </w:pPr>
    </w:p>
    <w:p w14:paraId="2C208E79" w14:textId="77777777" w:rsidR="00343E4E" w:rsidRDefault="00343E4E">
      <w:pPr>
        <w:rPr>
          <w:rFonts w:hint="eastAsia"/>
        </w:rPr>
      </w:pPr>
      <w:r>
        <w:rPr>
          <w:rFonts w:hint="eastAsia"/>
        </w:rPr>
        <w:t>现代意义</w:t>
      </w:r>
    </w:p>
    <w:p w14:paraId="2FAC69EE" w14:textId="77777777" w:rsidR="00343E4E" w:rsidRDefault="00343E4E">
      <w:pPr>
        <w:rPr>
          <w:rFonts w:hint="eastAsia"/>
        </w:rPr>
      </w:pPr>
      <w:r>
        <w:rPr>
          <w:rFonts w:hint="eastAsia"/>
        </w:rPr>
        <w:t>随着现代社会节奏加快，人们面临着越来越多的压力和挑战。“停针”这一古老概念提醒我们，在忙碌生活中要学会适时停下来反思自我，调整心态。现代医学也在不断借鉴传统针灸理论和技术，为更多患者带来福音。另一方面，“搁竺”所传达的那种宁静致远的生活态度也值得当代人借鉴。在这个快节奏的时代里，找寻一片属于自己的心灵净土变得尤为重要。</w:t>
      </w:r>
    </w:p>
    <w:p w14:paraId="3A28EF34" w14:textId="77777777" w:rsidR="00343E4E" w:rsidRDefault="00343E4E">
      <w:pPr>
        <w:rPr>
          <w:rFonts w:hint="eastAsia"/>
        </w:rPr>
      </w:pPr>
    </w:p>
    <w:p w14:paraId="33A2E91C" w14:textId="77777777" w:rsidR="00343E4E" w:rsidRDefault="00343E4E">
      <w:pPr>
        <w:rPr>
          <w:rFonts w:hint="eastAsia"/>
        </w:rPr>
      </w:pPr>
      <w:r>
        <w:rPr>
          <w:rFonts w:hint="eastAsia"/>
        </w:rPr>
        <w:t>最后的总结</w:t>
      </w:r>
    </w:p>
    <w:p w14:paraId="5F6CE929" w14:textId="77777777" w:rsidR="00343E4E" w:rsidRDefault="00343E4E">
      <w:pPr>
        <w:rPr>
          <w:rFonts w:hint="eastAsia"/>
        </w:rPr>
      </w:pPr>
      <w:r>
        <w:rPr>
          <w:rFonts w:hint="eastAsia"/>
        </w:rPr>
        <w:t>通过对“停针”和“搁竺”的拼音及含义进行探讨，我们可以看到中国传统文化中蕴含着丰富的智慧和哲理。无论是针灸疗法还是文人雅趣，都体现了古人对生活的深刻理解和独特见解。今天，当我们再次审视这些古老的概念时，不仅能从中汲取营养，更能感受到那份穿越时空而来的人文关怀。</w:t>
      </w:r>
    </w:p>
    <w:p w14:paraId="6ED80EA1" w14:textId="77777777" w:rsidR="00343E4E" w:rsidRDefault="00343E4E">
      <w:pPr>
        <w:rPr>
          <w:rFonts w:hint="eastAsia"/>
        </w:rPr>
      </w:pPr>
    </w:p>
    <w:p w14:paraId="74CA8826" w14:textId="77777777" w:rsidR="00343E4E" w:rsidRDefault="00343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5F503" w14:textId="71B62C33" w:rsidR="00967304" w:rsidRDefault="00967304"/>
    <w:sectPr w:rsidR="0096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04"/>
    <w:rsid w:val="00343E4E"/>
    <w:rsid w:val="00866415"/>
    <w:rsid w:val="0096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AA1BE-BE29-4797-8E0A-26D8590A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