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B79E" w14:textId="77777777" w:rsidR="00D87DA7" w:rsidRDefault="00D87DA7">
      <w:pPr>
        <w:rPr>
          <w:rFonts w:hint="eastAsia"/>
        </w:rPr>
      </w:pPr>
    </w:p>
    <w:p w14:paraId="436C3382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Paixi (俳的拼音): 中国传统戏曲的一种形式</w:t>
      </w:r>
    </w:p>
    <w:p w14:paraId="23B08B33" w14:textId="77777777" w:rsidR="00D87DA7" w:rsidRDefault="00D87DA7">
      <w:pPr>
        <w:rPr>
          <w:rFonts w:hint="eastAsia"/>
        </w:rPr>
      </w:pPr>
    </w:p>
    <w:p w14:paraId="0AC80FFE" w14:textId="77777777" w:rsidR="00D87DA7" w:rsidRDefault="00D87DA7">
      <w:pPr>
        <w:rPr>
          <w:rFonts w:hint="eastAsia"/>
        </w:rPr>
      </w:pPr>
    </w:p>
    <w:p w14:paraId="5FFE1D91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Paixi，按照汉语拼音书写，指的是“俳”，在中国传统艺术中特指一种戏剧形式，即古代的滑稽戏或小丑戏。俳在中国戏曲中的历史可以追溯到远古时期，那时的俳主要是为了娱乐王公贵族而表演的小品和杂技。随着时间的发展，俳逐渐演变成了一种具有较高艺术价值和文化内涵的表演形式，广泛流传于民间，并在不同的地区形成了各自独特的风格。</w:t>
      </w:r>
    </w:p>
    <w:p w14:paraId="39EE9094" w14:textId="77777777" w:rsidR="00D87DA7" w:rsidRDefault="00D87DA7">
      <w:pPr>
        <w:rPr>
          <w:rFonts w:hint="eastAsia"/>
        </w:rPr>
      </w:pPr>
    </w:p>
    <w:p w14:paraId="332B2DA6" w14:textId="77777777" w:rsidR="00D87DA7" w:rsidRDefault="00D87DA7">
      <w:pPr>
        <w:rPr>
          <w:rFonts w:hint="eastAsia"/>
        </w:rPr>
      </w:pPr>
    </w:p>
    <w:p w14:paraId="32205D00" w14:textId="77777777" w:rsidR="00D87DA7" w:rsidRDefault="00D87DA7">
      <w:pPr>
        <w:rPr>
          <w:rFonts w:hint="eastAsia"/>
        </w:rPr>
      </w:pPr>
    </w:p>
    <w:p w14:paraId="7A95BE79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俳的历史演变</w:t>
      </w:r>
    </w:p>
    <w:p w14:paraId="20E23A44" w14:textId="77777777" w:rsidR="00D87DA7" w:rsidRDefault="00D87DA7">
      <w:pPr>
        <w:rPr>
          <w:rFonts w:hint="eastAsia"/>
        </w:rPr>
      </w:pPr>
    </w:p>
    <w:p w14:paraId="760424FD" w14:textId="77777777" w:rsidR="00D87DA7" w:rsidRDefault="00D87DA7">
      <w:pPr>
        <w:rPr>
          <w:rFonts w:hint="eastAsia"/>
        </w:rPr>
      </w:pPr>
    </w:p>
    <w:p w14:paraId="755EE929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从先秦时期的优伶表演，到汉代的百戏，再到唐代的参军戏，以及宋代的杂剧，俳戏经历了长时间的发展与演变。特别是在宋元明清几个朝代，俳戏达到了鼎盛时期，不仅有丰富的剧本创作，还有精湛的演技技巧。这一时期的俳戏不仅包含了幽默讽刺的内容，也融入了深刻的社会批判，成为了当时社会文化生活的重要组成部分。</w:t>
      </w:r>
    </w:p>
    <w:p w14:paraId="5774C531" w14:textId="77777777" w:rsidR="00D87DA7" w:rsidRDefault="00D87DA7">
      <w:pPr>
        <w:rPr>
          <w:rFonts w:hint="eastAsia"/>
        </w:rPr>
      </w:pPr>
    </w:p>
    <w:p w14:paraId="4E50A330" w14:textId="77777777" w:rsidR="00D87DA7" w:rsidRDefault="00D87DA7">
      <w:pPr>
        <w:rPr>
          <w:rFonts w:hint="eastAsia"/>
        </w:rPr>
      </w:pPr>
    </w:p>
    <w:p w14:paraId="0BCE24CF" w14:textId="77777777" w:rsidR="00D87DA7" w:rsidRDefault="00D87DA7">
      <w:pPr>
        <w:rPr>
          <w:rFonts w:hint="eastAsia"/>
        </w:rPr>
      </w:pPr>
    </w:p>
    <w:p w14:paraId="47204D88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俳的艺术特色</w:t>
      </w:r>
    </w:p>
    <w:p w14:paraId="07DE350C" w14:textId="77777777" w:rsidR="00D87DA7" w:rsidRDefault="00D87DA7">
      <w:pPr>
        <w:rPr>
          <w:rFonts w:hint="eastAsia"/>
        </w:rPr>
      </w:pPr>
    </w:p>
    <w:p w14:paraId="5C00621F" w14:textId="77777777" w:rsidR="00D87DA7" w:rsidRDefault="00D87DA7">
      <w:pPr>
        <w:rPr>
          <w:rFonts w:hint="eastAsia"/>
        </w:rPr>
      </w:pPr>
    </w:p>
    <w:p w14:paraId="42454119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俳戏以其独特的艺术魅力吸引着观众。它通过夸张的动作、幽默的语言、巧妙的情节设计来达到娱乐效果。俳戏中的演员通常会化妆成特定的角色，如小丑、仆人等，通过他们之间的互动展现故事。俳戏还善于运用道具和舞台设置增强表演效果，使得整个演出更加生动有趣。在音乐方面，俳戏也有其独到之处，常伴有轻松愉快的曲调，为表演增添了更多色彩。</w:t>
      </w:r>
    </w:p>
    <w:p w14:paraId="10AE3EB1" w14:textId="77777777" w:rsidR="00D87DA7" w:rsidRDefault="00D87DA7">
      <w:pPr>
        <w:rPr>
          <w:rFonts w:hint="eastAsia"/>
        </w:rPr>
      </w:pPr>
    </w:p>
    <w:p w14:paraId="4B0774DC" w14:textId="77777777" w:rsidR="00D87DA7" w:rsidRDefault="00D87DA7">
      <w:pPr>
        <w:rPr>
          <w:rFonts w:hint="eastAsia"/>
        </w:rPr>
      </w:pPr>
    </w:p>
    <w:p w14:paraId="3D084EE0" w14:textId="77777777" w:rsidR="00D87DA7" w:rsidRDefault="00D87DA7">
      <w:pPr>
        <w:rPr>
          <w:rFonts w:hint="eastAsia"/>
        </w:rPr>
      </w:pPr>
    </w:p>
    <w:p w14:paraId="1CAD3B24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俳的文化影响</w:t>
      </w:r>
    </w:p>
    <w:p w14:paraId="0DF3F9F9" w14:textId="77777777" w:rsidR="00D87DA7" w:rsidRDefault="00D87DA7">
      <w:pPr>
        <w:rPr>
          <w:rFonts w:hint="eastAsia"/>
        </w:rPr>
      </w:pPr>
    </w:p>
    <w:p w14:paraId="4156EFD6" w14:textId="77777777" w:rsidR="00D87DA7" w:rsidRDefault="00D87DA7">
      <w:pPr>
        <w:rPr>
          <w:rFonts w:hint="eastAsia"/>
        </w:rPr>
      </w:pPr>
    </w:p>
    <w:p w14:paraId="70649ECF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作为中国传统艺术的一部分，俳戏对中国乃至亚洲其他国家的文化产生了深远的影响。它不仅丰富了人们的娱乐生活，也为后世留下了宝贵的文化遗产。许多著名的文学作品和艺术形式都受到了俳戏的影响，例如明清小说中常见到对俳戏场景的描写，现代的话剧、影视剧中也能看到俳戏元素的应用。俳戏还是研究中国古代社会风俗、语言变迁等方面的重要资料。</w:t>
      </w:r>
    </w:p>
    <w:p w14:paraId="6B394EDA" w14:textId="77777777" w:rsidR="00D87DA7" w:rsidRDefault="00D87DA7">
      <w:pPr>
        <w:rPr>
          <w:rFonts w:hint="eastAsia"/>
        </w:rPr>
      </w:pPr>
    </w:p>
    <w:p w14:paraId="6FBB39A1" w14:textId="77777777" w:rsidR="00D87DA7" w:rsidRDefault="00D87DA7">
      <w:pPr>
        <w:rPr>
          <w:rFonts w:hint="eastAsia"/>
        </w:rPr>
      </w:pPr>
    </w:p>
    <w:p w14:paraId="70F50199" w14:textId="77777777" w:rsidR="00D87DA7" w:rsidRDefault="00D87DA7">
      <w:pPr>
        <w:rPr>
          <w:rFonts w:hint="eastAsia"/>
        </w:rPr>
      </w:pPr>
    </w:p>
    <w:p w14:paraId="1D5E5452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俳的现状与发展</w:t>
      </w:r>
    </w:p>
    <w:p w14:paraId="0A7077FD" w14:textId="77777777" w:rsidR="00D87DA7" w:rsidRDefault="00D87DA7">
      <w:pPr>
        <w:rPr>
          <w:rFonts w:hint="eastAsia"/>
        </w:rPr>
      </w:pPr>
    </w:p>
    <w:p w14:paraId="05E07E04" w14:textId="77777777" w:rsidR="00D87DA7" w:rsidRDefault="00D87DA7">
      <w:pPr>
        <w:rPr>
          <w:rFonts w:hint="eastAsia"/>
        </w:rPr>
      </w:pPr>
    </w:p>
    <w:p w14:paraId="36B68876" w14:textId="77777777" w:rsidR="00D87DA7" w:rsidRDefault="00D87DA7">
      <w:pPr>
        <w:rPr>
          <w:rFonts w:hint="eastAsia"/>
        </w:rPr>
      </w:pPr>
      <w:r>
        <w:rPr>
          <w:rFonts w:hint="eastAsia"/>
        </w:rPr>
        <w:tab/>
        <w:t>尽管随着时代的变迁，传统的俳戏面临着诸多挑战，如观众群体的老化、年轻一代对传统文化兴趣的减弱等，但近年来，在国家政策的支持下，越来越多的人开始关注并参与到传统艺术的保护与传承工作中来。通过举办各类文化节庆活动、开设相关课程等方式，努力让包括俳戏在内的多种非物质文化遗产重新焕发生机，走向更广阔的舞台。</w:t>
      </w:r>
    </w:p>
    <w:p w14:paraId="2D19C213" w14:textId="77777777" w:rsidR="00D87DA7" w:rsidRDefault="00D87DA7">
      <w:pPr>
        <w:rPr>
          <w:rFonts w:hint="eastAsia"/>
        </w:rPr>
      </w:pPr>
    </w:p>
    <w:p w14:paraId="1A50D3C4" w14:textId="139DF056" w:rsidR="0022256A" w:rsidRDefault="0022256A"/>
    <w:sectPr w:rsidR="0022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6A"/>
    <w:rsid w:val="0022256A"/>
    <w:rsid w:val="00332454"/>
    <w:rsid w:val="00D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77844-5C27-4E70-8D41-8AF83D04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