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C34A2" w14:textId="77777777" w:rsidR="00C4576D" w:rsidRDefault="00C4576D">
      <w:pPr>
        <w:rPr>
          <w:rFonts w:hint="eastAsia"/>
        </w:rPr>
      </w:pPr>
      <w:r>
        <w:rPr>
          <w:rFonts w:hint="eastAsia"/>
        </w:rPr>
        <w:t>佣金（yòng jīn）</w:t>
      </w:r>
    </w:p>
    <w:p w14:paraId="10E0EB12" w14:textId="77777777" w:rsidR="00C4576D" w:rsidRDefault="00C4576D">
      <w:pPr>
        <w:rPr>
          <w:rFonts w:hint="eastAsia"/>
        </w:rPr>
      </w:pPr>
      <w:r>
        <w:rPr>
          <w:rFonts w:hint="eastAsia"/>
        </w:rPr>
        <w:t>在商业活动中，佣金是一种常见的报酬形式，它通常是指一方根据合同或约定，向另一方支付的一笔款项，作为后者提供服务或完成特定任务的回报。这个概念广泛应用于销售、代理、中介等多个领域。佣金制度的存在，不仅激励了从业者更加积极地开展业务，还促进了市场交易的活跃度。</w:t>
      </w:r>
    </w:p>
    <w:p w14:paraId="5D3CCC7A" w14:textId="77777777" w:rsidR="00C4576D" w:rsidRDefault="00C4576D">
      <w:pPr>
        <w:rPr>
          <w:rFonts w:hint="eastAsia"/>
        </w:rPr>
      </w:pPr>
    </w:p>
    <w:p w14:paraId="5FB81D36" w14:textId="77777777" w:rsidR="00C4576D" w:rsidRDefault="00C4576D">
      <w:pPr>
        <w:rPr>
          <w:rFonts w:hint="eastAsia"/>
        </w:rPr>
      </w:pPr>
      <w:r>
        <w:rPr>
          <w:rFonts w:hint="eastAsia"/>
        </w:rPr>
        <w:t>佣金的本质</w:t>
      </w:r>
    </w:p>
    <w:p w14:paraId="7CCA2489" w14:textId="77777777" w:rsidR="00C4576D" w:rsidRDefault="00C4576D">
      <w:pPr>
        <w:rPr>
          <w:rFonts w:hint="eastAsia"/>
        </w:rPr>
      </w:pPr>
      <w:r>
        <w:rPr>
          <w:rFonts w:hint="eastAsia"/>
        </w:rPr>
        <w:t>从本质上讲，佣金是基于成果付费的一种方式。例如，在房地产行业中，房产经纪人成功促成房屋买卖后，会根据事先商定的比例从成交金额中获得一定比例的佣金。这表明佣金与业绩直接挂钩，没有业绩就没有收入，这样的机制有助于确保服务提供者专注于为客户创造价值，同时也保证了委托方的利益最大化。</w:t>
      </w:r>
    </w:p>
    <w:p w14:paraId="031098A8" w14:textId="77777777" w:rsidR="00C4576D" w:rsidRDefault="00C4576D">
      <w:pPr>
        <w:rPr>
          <w:rFonts w:hint="eastAsia"/>
        </w:rPr>
      </w:pPr>
    </w:p>
    <w:p w14:paraId="245FA790" w14:textId="77777777" w:rsidR="00C4576D" w:rsidRDefault="00C4576D">
      <w:pPr>
        <w:rPr>
          <w:rFonts w:hint="eastAsia"/>
        </w:rPr>
      </w:pPr>
      <w:r>
        <w:rPr>
          <w:rFonts w:hint="eastAsia"/>
        </w:rPr>
        <w:t>不同行业的佣金模式</w:t>
      </w:r>
    </w:p>
    <w:p w14:paraId="55B8C818" w14:textId="77777777" w:rsidR="00C4576D" w:rsidRDefault="00C4576D">
      <w:pPr>
        <w:rPr>
          <w:rFonts w:hint="eastAsia"/>
        </w:rPr>
      </w:pPr>
      <w:r>
        <w:rPr>
          <w:rFonts w:hint="eastAsia"/>
        </w:rPr>
        <w:t>各行各业对佣金的应用不尽相同。保险行业里，代理人通过推销保单赚取佣金；广告业中，媒体购买者依据投放效果得到相应的奖励；而网络平台上的博主、网红等，则可能因为推广产品或品牌而收到赞助费形式的佣金。金融投资顾问、艺术品拍卖行等也都设有独特的佣金规则。</w:t>
      </w:r>
    </w:p>
    <w:p w14:paraId="543D40AE" w14:textId="77777777" w:rsidR="00C4576D" w:rsidRDefault="00C4576D">
      <w:pPr>
        <w:rPr>
          <w:rFonts w:hint="eastAsia"/>
        </w:rPr>
      </w:pPr>
    </w:p>
    <w:p w14:paraId="5B3C82F4" w14:textId="77777777" w:rsidR="00C4576D" w:rsidRDefault="00C4576D">
      <w:pPr>
        <w:rPr>
          <w:rFonts w:hint="eastAsia"/>
        </w:rPr>
      </w:pPr>
      <w:r>
        <w:rPr>
          <w:rFonts w:hint="eastAsia"/>
        </w:rPr>
        <w:t>佣金计算方法</w:t>
      </w:r>
    </w:p>
    <w:p w14:paraId="2F4C2472" w14:textId="77777777" w:rsidR="00C4576D" w:rsidRDefault="00C4576D">
      <w:pPr>
        <w:rPr>
          <w:rFonts w:hint="eastAsia"/>
        </w:rPr>
      </w:pPr>
      <w:r>
        <w:rPr>
          <w:rFonts w:hint="eastAsia"/>
        </w:rPr>
        <w:t>佣金的具体数额取决于多个因素，包括但不限于销售额、利润贡献、客户满意度等。一些企业采用固定比例提成的方式，即按照总销售额的百分比来确定佣金；也有的实行阶梯式奖励计划，随着业绩增长，提成比率也会相应提高。更复杂的情况下，可能会结合多种指标综合考量，如将服务质量纳入评估体系。</w:t>
      </w:r>
    </w:p>
    <w:p w14:paraId="1A45B7E0" w14:textId="77777777" w:rsidR="00C4576D" w:rsidRDefault="00C4576D">
      <w:pPr>
        <w:rPr>
          <w:rFonts w:hint="eastAsia"/>
        </w:rPr>
      </w:pPr>
    </w:p>
    <w:p w14:paraId="7E5B784A" w14:textId="77777777" w:rsidR="00C4576D" w:rsidRDefault="00C4576D">
      <w:pPr>
        <w:rPr>
          <w:rFonts w:hint="eastAsia"/>
        </w:rPr>
      </w:pPr>
      <w:r>
        <w:rPr>
          <w:rFonts w:hint="eastAsia"/>
        </w:rPr>
        <w:t>佣金与税收</w:t>
      </w:r>
    </w:p>
    <w:p w14:paraId="4C5028FB" w14:textId="77777777" w:rsidR="00C4576D" w:rsidRDefault="00C4576D">
      <w:pPr>
        <w:rPr>
          <w:rFonts w:hint="eastAsia"/>
        </w:rPr>
      </w:pPr>
      <w:r>
        <w:rPr>
          <w:rFonts w:hint="eastAsia"/>
        </w:rPr>
        <w:t>值得注意的是，无论是个人还是公司所获取的佣金，都必须依法纳税。各国对于佣金收入的税务处理规定有所差异，但普遍遵循累进税率的原则，即随着收入增加，适用更高的税率。因此，了解并遵守当地税法对于所有涉及佣金收取的人来说至关重要。</w:t>
      </w:r>
    </w:p>
    <w:p w14:paraId="68EF0D16" w14:textId="77777777" w:rsidR="00C4576D" w:rsidRDefault="00C4576D">
      <w:pPr>
        <w:rPr>
          <w:rFonts w:hint="eastAsia"/>
        </w:rPr>
      </w:pPr>
    </w:p>
    <w:p w14:paraId="6998BA20" w14:textId="77777777" w:rsidR="00C4576D" w:rsidRDefault="00C4576D">
      <w:pPr>
        <w:rPr>
          <w:rFonts w:hint="eastAsia"/>
        </w:rPr>
      </w:pPr>
      <w:r>
        <w:rPr>
          <w:rFonts w:hint="eastAsia"/>
        </w:rPr>
        <w:t>未来趋势</w:t>
      </w:r>
    </w:p>
    <w:p w14:paraId="2710FA0E" w14:textId="77777777" w:rsidR="00C4576D" w:rsidRDefault="00C4576D">
      <w:pPr>
        <w:rPr>
          <w:rFonts w:hint="eastAsia"/>
        </w:rPr>
      </w:pPr>
      <w:r>
        <w:rPr>
          <w:rFonts w:hint="eastAsia"/>
        </w:rPr>
        <w:t>随着数字经济的发展和技术的进步，佣金制度也在不断演变。新兴的共享经济、零工</w:t>
      </w:r>
      <w:r>
        <w:rPr>
          <w:rFonts w:hint="eastAsia"/>
        </w:rPr>
        <w:lastRenderedPageBreak/>
        <w:t>经济为传统佣金模式注入了新的活力。在线平台使得跨区域甚至跨国界的交易变得更加便捷，从而催生了更多样化的佣金合作机会。区块链技术的应用有望提升交易透明度和安全性，进一步优化佣金结算流程。</w:t>
      </w:r>
    </w:p>
    <w:p w14:paraId="6003BCB5" w14:textId="77777777" w:rsidR="00C4576D" w:rsidRDefault="00C4576D">
      <w:pPr>
        <w:rPr>
          <w:rFonts w:hint="eastAsia"/>
        </w:rPr>
      </w:pPr>
    </w:p>
    <w:p w14:paraId="50178CDD" w14:textId="77777777" w:rsidR="00C4576D" w:rsidRDefault="00C4576D">
      <w:pPr>
        <w:rPr>
          <w:rFonts w:hint="eastAsia"/>
        </w:rPr>
      </w:pPr>
      <w:r>
        <w:rPr>
          <w:rFonts w:hint="eastAsia"/>
        </w:rPr>
        <w:t>最后的总结</w:t>
      </w:r>
    </w:p>
    <w:p w14:paraId="091122E9" w14:textId="77777777" w:rsidR="00C4576D" w:rsidRDefault="00C4576D">
      <w:pPr>
        <w:rPr>
          <w:rFonts w:hint="eastAsia"/>
        </w:rPr>
      </w:pPr>
      <w:r>
        <w:rPr>
          <w:rFonts w:hint="eastAsia"/>
        </w:rPr>
        <w:t>佣金作为一种灵活且有效的激励手段，在现代经济社会中扮演着不可或缺的角色。它既能够促进市场竞争，又能保障各方权益，是连接供需两端的重要桥梁。在未来，我们有理由相信，随着商业模式不断创新，佣金的形式和作用将会更加丰富多彩。</w:t>
      </w:r>
    </w:p>
    <w:p w14:paraId="2DE6FFE0" w14:textId="77777777" w:rsidR="00C4576D" w:rsidRDefault="00C4576D">
      <w:pPr>
        <w:rPr>
          <w:rFonts w:hint="eastAsia"/>
        </w:rPr>
      </w:pPr>
    </w:p>
    <w:p w14:paraId="34D12184" w14:textId="77777777" w:rsidR="00C4576D" w:rsidRDefault="00C457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D851BC" w14:textId="11F3109D" w:rsidR="00B700E2" w:rsidRDefault="00B700E2"/>
    <w:sectPr w:rsidR="00B70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0E2"/>
    <w:rsid w:val="00B700E2"/>
    <w:rsid w:val="00C4576D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2D2CF6-236A-4E59-8318-922C271C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00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0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00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00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00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00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00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00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00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00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00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00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00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00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00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00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00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0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00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00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0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00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00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00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00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00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00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