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享受悠闲的生活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放慢脚步，品味生活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在忙碌的现代生活中，放慢脚步是一种难得的奢侈。每天抽出一点时间，去感受晨曦中的温暖阳光，或者在闲暇的午后，读一本心仪的书。这种悠闲的时光让人重新找回生活的美好，体会到每一刻的独特魅力。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自然是最好的疗愈师。无论是散步在清新的森林中，还是在海边听潮起潮落，接触自然让人心境宁静。呼吸新鲜的空气，感受大自然的力量，能够有效地缓解压力，带来身心的放松。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简单的生活方式往往能带来意想不到的快乐。无论是享受一顿自制的美味佳肴，还是与朋友一起分享一杯茶，简单而真实的时刻总能带来满足感。享受这些细小的幸福，能够使我们更好地感知生活的美好。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悠闲的生活不仅仅是外在环境的舒适，更重要的是内心的宁静。通过冥想、深呼吸等方式，能够帮助我们平静心境，减轻压力。追求内心的宁静，让我们能够以更从容的态度面对生活中的各种挑战。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常常忽视了当下的珍贵。学会珍惜每一刻，无论是与家人共度的时光，还是一个人安静的时刻，都能够让我们更加感恩生活。活在当下，把每一天都过得充实而有意义，是享受悠闲生活的终极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2024-10-12T00:13:11Z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