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1590" w14:textId="77777777" w:rsidR="00C7052F" w:rsidRDefault="00C7052F">
      <w:pPr>
        <w:rPr>
          <w:rFonts w:hint="eastAsia"/>
        </w:rPr>
      </w:pPr>
      <w:r>
        <w:rPr>
          <w:rFonts w:hint="eastAsia"/>
        </w:rPr>
        <w:t>事情的拼音是几声</w:t>
      </w:r>
    </w:p>
    <w:p w14:paraId="150D05F8" w14:textId="77777777" w:rsidR="00C7052F" w:rsidRDefault="00C7052F">
      <w:pPr>
        <w:rPr>
          <w:rFonts w:hint="eastAsia"/>
        </w:rPr>
      </w:pPr>
      <w:r>
        <w:rPr>
          <w:rFonts w:hint="eastAsia"/>
        </w:rPr>
        <w:t>在汉语拼音系统中，每一个汉字都有其特定的发音，而这个发音通常由声母、韵母和声调三部分组成。对于“事情”这个词而言，它是由两个字组成的词语：“事”（shì）和“情”（qíng）。这两个字分别有不同的声调，因此我们可以说“事情”的拼音声调分别是四声和二声。</w:t>
      </w:r>
    </w:p>
    <w:p w14:paraId="42D25EE2" w14:textId="77777777" w:rsidR="00C7052F" w:rsidRDefault="00C7052F">
      <w:pPr>
        <w:rPr>
          <w:rFonts w:hint="eastAsia"/>
        </w:rPr>
      </w:pPr>
    </w:p>
    <w:p w14:paraId="51E283DC" w14:textId="77777777" w:rsidR="00C7052F" w:rsidRDefault="00C7052F">
      <w:pPr>
        <w:rPr>
          <w:rFonts w:hint="eastAsia"/>
        </w:rPr>
      </w:pPr>
      <w:r>
        <w:rPr>
          <w:rFonts w:hint="eastAsia"/>
        </w:rPr>
        <w:t>深入理解汉语声调</w:t>
      </w:r>
    </w:p>
    <w:p w14:paraId="1557C065" w14:textId="77777777" w:rsidR="00C7052F" w:rsidRDefault="00C7052F">
      <w:pPr>
        <w:rPr>
          <w:rFonts w:hint="eastAsia"/>
        </w:rPr>
      </w:pPr>
      <w:r>
        <w:rPr>
          <w:rFonts w:hint="eastAsia"/>
        </w:rPr>
        <w:t>要深入了解“事情”的拼音声调，我们需要先了解一下汉语声调的基本概念。汉语普通话中有四个主要声调：一声（阴平）、二声（阳平）、三声（上声）和四声（去声），此外还有一个轻声。每个声调都赋予了发音不同的音高模式，这在汉语中是非常重要的，因为相同的声母和韵母加上不同的声调可以构成完全不同的词义。</w:t>
      </w:r>
    </w:p>
    <w:p w14:paraId="6290CAA9" w14:textId="77777777" w:rsidR="00C7052F" w:rsidRDefault="00C7052F">
      <w:pPr>
        <w:rPr>
          <w:rFonts w:hint="eastAsia"/>
        </w:rPr>
      </w:pPr>
    </w:p>
    <w:p w14:paraId="228995ED" w14:textId="77777777" w:rsidR="00C7052F" w:rsidRDefault="00C7052F">
      <w:pPr>
        <w:rPr>
          <w:rFonts w:hint="eastAsia"/>
        </w:rPr>
      </w:pPr>
      <w:r>
        <w:rPr>
          <w:rFonts w:hint="eastAsia"/>
        </w:rPr>
        <w:t>声调的实际应用</w:t>
      </w:r>
    </w:p>
    <w:p w14:paraId="031C4B72" w14:textId="77777777" w:rsidR="00C7052F" w:rsidRDefault="00C7052F">
      <w:pPr>
        <w:rPr>
          <w:rFonts w:hint="eastAsia"/>
        </w:rPr>
      </w:pPr>
      <w:r>
        <w:rPr>
          <w:rFonts w:hint="eastAsia"/>
        </w:rPr>
        <w:t>在实际交流中，“事情”的声调帮助人们准确地表达意思。例如，“事”字的四声表示一种确定性或完成的状态，如“做事”，意味着进行某项任务。“情”字的二声则带有一种上升的感觉，能够很好地传达情感或情况的概念。当这两个字组合在一起时，它们形成了一个非常常用且含义丰富的词汇，用来指代事件、事务或状况。</w:t>
      </w:r>
    </w:p>
    <w:p w14:paraId="28B6F97B" w14:textId="77777777" w:rsidR="00C7052F" w:rsidRDefault="00C7052F">
      <w:pPr>
        <w:rPr>
          <w:rFonts w:hint="eastAsia"/>
        </w:rPr>
      </w:pPr>
    </w:p>
    <w:p w14:paraId="6BE96F2A" w14:textId="77777777" w:rsidR="00C7052F" w:rsidRDefault="00C7052F">
      <w:pPr>
        <w:rPr>
          <w:rFonts w:hint="eastAsia"/>
        </w:rPr>
      </w:pPr>
      <w:r>
        <w:rPr>
          <w:rFonts w:hint="eastAsia"/>
        </w:rPr>
        <w:t>学习与记忆声调的方法</w:t>
      </w:r>
    </w:p>
    <w:p w14:paraId="2E80DE45" w14:textId="77777777" w:rsidR="00C7052F" w:rsidRDefault="00C7052F">
      <w:pPr>
        <w:rPr>
          <w:rFonts w:hint="eastAsia"/>
        </w:rPr>
      </w:pPr>
      <w:r>
        <w:rPr>
          <w:rFonts w:hint="eastAsia"/>
        </w:rPr>
        <w:t>对于非母语者来说，学习汉语声调可能会有一定的挑战。但是，有许多方法可以帮助他们更好地掌握这些声调。比如，通过听录音材料或者观看视频来模仿原声；也可以使用一些语言学习应用程序，这些应用程序提供了互动式的练习，使学习者可以通过反复练习来熟悉各种声调。参加汉语角等社交活动，与其他汉语使用者对话，也是提高声调敏感度的好办法。</w:t>
      </w:r>
    </w:p>
    <w:p w14:paraId="2BE77E6E" w14:textId="77777777" w:rsidR="00C7052F" w:rsidRDefault="00C7052F">
      <w:pPr>
        <w:rPr>
          <w:rFonts w:hint="eastAsia"/>
        </w:rPr>
      </w:pPr>
    </w:p>
    <w:p w14:paraId="30704DB5" w14:textId="77777777" w:rsidR="00C7052F" w:rsidRDefault="00C7052F">
      <w:pPr>
        <w:rPr>
          <w:rFonts w:hint="eastAsia"/>
        </w:rPr>
      </w:pPr>
      <w:r>
        <w:rPr>
          <w:rFonts w:hint="eastAsia"/>
        </w:rPr>
        <w:t>声调的重要性</w:t>
      </w:r>
    </w:p>
    <w:p w14:paraId="03252249" w14:textId="77777777" w:rsidR="00C7052F" w:rsidRDefault="00C7052F">
      <w:pPr>
        <w:rPr>
          <w:rFonts w:hint="eastAsia"/>
        </w:rPr>
      </w:pPr>
      <w:r>
        <w:rPr>
          <w:rFonts w:hint="eastAsia"/>
        </w:rPr>
        <w:t>正确地使用声调对于理解和被理解都是至关重要的。在汉语中，错误的声调可能会导致误解，甚至改变句子的意思。所以，无论是初学者还是有一定基础的学习者，都应该重视声调的学习，确保自己能够在日常交流中准确无误地运用它们。以“事情”为例，掌握了正确的声调，不仅有助于清晰地表达自己的想法，还能让沟通更加顺畅有效。</w:t>
      </w:r>
    </w:p>
    <w:p w14:paraId="3584CE14" w14:textId="77777777" w:rsidR="00C7052F" w:rsidRDefault="00C7052F">
      <w:pPr>
        <w:rPr>
          <w:rFonts w:hint="eastAsia"/>
        </w:rPr>
      </w:pPr>
    </w:p>
    <w:p w14:paraId="0CD4B6F3" w14:textId="77777777" w:rsidR="00C7052F" w:rsidRDefault="00C7052F">
      <w:pPr>
        <w:rPr>
          <w:rFonts w:hint="eastAsia"/>
        </w:rPr>
      </w:pPr>
      <w:r>
        <w:rPr>
          <w:rFonts w:hint="eastAsia"/>
        </w:rPr>
        <w:t>最后的总结</w:t>
      </w:r>
    </w:p>
    <w:p w14:paraId="2FC114FE" w14:textId="77777777" w:rsidR="00C7052F" w:rsidRDefault="00C7052F">
      <w:pPr>
        <w:rPr>
          <w:rFonts w:hint="eastAsia"/>
        </w:rPr>
      </w:pPr>
      <w:r>
        <w:rPr>
          <w:rFonts w:hint="eastAsia"/>
        </w:rPr>
        <w:t>“事情”的拼音声调为“shì qíng”，即四声和二声。了解并正确使用汉语中的声调规则，对于学习汉语的人来说是不可或缺的一部分。随着不断的练习和实践，每个人都可以逐渐掌握这一独特的语言特征，并用它来丰富自己的汉语表达能力。</w:t>
      </w:r>
    </w:p>
    <w:p w14:paraId="7D30D3AD" w14:textId="77777777" w:rsidR="00C7052F" w:rsidRDefault="00C7052F">
      <w:pPr>
        <w:rPr>
          <w:rFonts w:hint="eastAsia"/>
        </w:rPr>
      </w:pPr>
    </w:p>
    <w:p w14:paraId="0202198B" w14:textId="77777777" w:rsidR="00C7052F" w:rsidRDefault="00C70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C8DC7" w14:textId="55358A29" w:rsidR="006271C2" w:rsidRDefault="006271C2"/>
    <w:sectPr w:rsidR="0062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C2"/>
    <w:rsid w:val="006271C2"/>
    <w:rsid w:val="009442F6"/>
    <w:rsid w:val="00C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3F6E1-5A5C-42C3-9DBA-1F796F4E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