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一年级优美句子积累大全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在一年级的学习生活中，孩子们开始接触语言的魅力，积累优美的句子不仅能提高他们的语言表达能力，还能丰富他们的情感体验。以下是一些简单而优美的句子，适合一年级的小朋友们每日积累和学习。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阳光洒在大地上，像金色的花瓣轻轻飘落。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小鸟在树枝上歌唱，声音清脆，仿佛在诉说春天的故事。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繁星点缀夜空，像无数颗闪烁的宝石。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秋风吹过，树叶在空中翩翩起舞，像小精灵一样快乐。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好朋友就像星星，虽然不总能见面，但心里总是想着彼此。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一起玩耍的时光是最快乐的，朋友的笑声像阳光一样温暖。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朋友的帮助就像一把伞，让我在风雨中依然坚强。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友谊的种子在心中发芽，开出五彩缤纷的花朵。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每一个清晨，都是新的开始，阳光让我充满了力量。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妈妈的笑容就像春天的阳光，温暖了我的心房。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学校是知识的海洋，我在这里尽情遨游。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每一次努力的付出，都会让明天变得更加美好。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激励自我的话语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我相信，只要努力，就能实现自己的梦想。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笑对困难，勇敢前行，未来一定会更美好。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每一次尝试都是一次成长，失败也能让我变得更强。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我是小小的探险者，世界在我面前展开无限可能。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积累优美的句子，孩子们不仅可以丰富自己的词汇，还能提高语言表达能力和思维能力。这些简单而富有诗意的句子，可以帮助他们在生活中观察、感受和思考，让他们的心灵更加敏感与细腻。希望每个小朋友都能在日常的学习中，找到属于自己的美丽句子，记录下生活中的点滴感动，书写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1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