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B45B" w14:textId="77777777" w:rsidR="00372045" w:rsidRDefault="00372045">
      <w:pPr>
        <w:rPr>
          <w:rFonts w:hint="eastAsia"/>
        </w:rPr>
      </w:pPr>
    </w:p>
    <w:p w14:paraId="25769DFD" w14:textId="77777777" w:rsidR="00372045" w:rsidRDefault="00372045">
      <w:pPr>
        <w:rPr>
          <w:rFonts w:hint="eastAsia"/>
        </w:rPr>
      </w:pPr>
      <w:r>
        <w:rPr>
          <w:rFonts w:hint="eastAsia"/>
        </w:rPr>
        <w:tab/>
        <w:t>《大学》的拼音版：传承千年的教育经典</w:t>
      </w:r>
    </w:p>
    <w:p w14:paraId="21F331D1" w14:textId="77777777" w:rsidR="00372045" w:rsidRDefault="00372045">
      <w:pPr>
        <w:rPr>
          <w:rFonts w:hint="eastAsia"/>
        </w:rPr>
      </w:pPr>
    </w:p>
    <w:p w14:paraId="464C9BB3" w14:textId="77777777" w:rsidR="00372045" w:rsidRDefault="00372045">
      <w:pPr>
        <w:rPr>
          <w:rFonts w:hint="eastAsia"/>
        </w:rPr>
      </w:pPr>
    </w:p>
    <w:p w14:paraId="42E217BE" w14:textId="77777777" w:rsidR="00372045" w:rsidRDefault="00372045">
      <w:pPr>
        <w:rPr>
          <w:rFonts w:hint="eastAsia"/>
        </w:rPr>
      </w:pPr>
      <w:r>
        <w:rPr>
          <w:rFonts w:hint="eastAsia"/>
        </w:rPr>
        <w:tab/>
        <w:t>在汉语拼音系统中，《大学》这部经典的标题可以被标注为 "Dà xué"。作为儒家四书之一，《大学》在中国文化史上占据着极为重要的地位。它原是《礼记》中的一篇，后由宋代学者朱熹独立成书，并置于四书之首，成为士人必读的经典文献。其内容强调个人修养、家庭秩序和社会治理的关系，对后世影响深远。</w:t>
      </w:r>
    </w:p>
    <w:p w14:paraId="312F7C3A" w14:textId="77777777" w:rsidR="00372045" w:rsidRDefault="00372045">
      <w:pPr>
        <w:rPr>
          <w:rFonts w:hint="eastAsia"/>
        </w:rPr>
      </w:pPr>
    </w:p>
    <w:p w14:paraId="554D7A93" w14:textId="77777777" w:rsidR="00372045" w:rsidRDefault="00372045">
      <w:pPr>
        <w:rPr>
          <w:rFonts w:hint="eastAsia"/>
        </w:rPr>
      </w:pPr>
    </w:p>
    <w:p w14:paraId="583995BF" w14:textId="77777777" w:rsidR="00372045" w:rsidRDefault="00372045">
      <w:pPr>
        <w:rPr>
          <w:rFonts w:hint="eastAsia"/>
        </w:rPr>
      </w:pPr>
    </w:p>
    <w:p w14:paraId="134540E7" w14:textId="77777777" w:rsidR="00372045" w:rsidRDefault="00372045">
      <w:pPr>
        <w:rPr>
          <w:rFonts w:hint="eastAsia"/>
        </w:rPr>
      </w:pPr>
      <w:r>
        <w:rPr>
          <w:rFonts w:hint="eastAsia"/>
        </w:rPr>
        <w:tab/>
        <w:t>历史背景与编纂过程</w:t>
      </w:r>
    </w:p>
    <w:p w14:paraId="03701BAD" w14:textId="77777777" w:rsidR="00372045" w:rsidRDefault="00372045">
      <w:pPr>
        <w:rPr>
          <w:rFonts w:hint="eastAsia"/>
        </w:rPr>
      </w:pPr>
    </w:p>
    <w:p w14:paraId="5156C37E" w14:textId="77777777" w:rsidR="00372045" w:rsidRDefault="00372045">
      <w:pPr>
        <w:rPr>
          <w:rFonts w:hint="eastAsia"/>
        </w:rPr>
      </w:pPr>
    </w:p>
    <w:p w14:paraId="260C51E8" w14:textId="77777777" w:rsidR="00372045" w:rsidRDefault="00372045">
      <w:pPr>
        <w:rPr>
          <w:rFonts w:hint="eastAsia"/>
        </w:rPr>
      </w:pPr>
      <w:r>
        <w:rPr>
          <w:rFonts w:hint="eastAsia"/>
        </w:rPr>
        <w:tab/>
        <w:t>"Dà xué" 的编纂可追溯至公元前4世纪左右的战国时期。当时，百家争鸣，思想活跃。《大学》的作者不详，但一般认为是由孔子的弟子及其再传弟子所作。文本经过历代儒者的整理和注释，在宋朝时得到了进一步的发展。朱熹对于《大学》的研究尤为深入，他不仅重新编排了章节，还为其撰写了详细的注解，使之更易于理解和传播。</w:t>
      </w:r>
    </w:p>
    <w:p w14:paraId="715EEC0C" w14:textId="77777777" w:rsidR="00372045" w:rsidRDefault="00372045">
      <w:pPr>
        <w:rPr>
          <w:rFonts w:hint="eastAsia"/>
        </w:rPr>
      </w:pPr>
    </w:p>
    <w:p w14:paraId="49DC18AF" w14:textId="77777777" w:rsidR="00372045" w:rsidRDefault="00372045">
      <w:pPr>
        <w:rPr>
          <w:rFonts w:hint="eastAsia"/>
        </w:rPr>
      </w:pPr>
    </w:p>
    <w:p w14:paraId="26E4277C" w14:textId="77777777" w:rsidR="00372045" w:rsidRDefault="00372045">
      <w:pPr>
        <w:rPr>
          <w:rFonts w:hint="eastAsia"/>
        </w:rPr>
      </w:pPr>
    </w:p>
    <w:p w14:paraId="3203D4D6" w14:textId="77777777" w:rsidR="00372045" w:rsidRDefault="00372045">
      <w:pPr>
        <w:rPr>
          <w:rFonts w:hint="eastAsia"/>
        </w:rPr>
      </w:pPr>
      <w:r>
        <w:rPr>
          <w:rFonts w:hint="eastAsia"/>
        </w:rPr>
        <w:tab/>
        <w:t>核心思想与价值观念</w:t>
      </w:r>
    </w:p>
    <w:p w14:paraId="6A1E15D3" w14:textId="77777777" w:rsidR="00372045" w:rsidRDefault="00372045">
      <w:pPr>
        <w:rPr>
          <w:rFonts w:hint="eastAsia"/>
        </w:rPr>
      </w:pPr>
    </w:p>
    <w:p w14:paraId="4930862C" w14:textId="77777777" w:rsidR="00372045" w:rsidRDefault="00372045">
      <w:pPr>
        <w:rPr>
          <w:rFonts w:hint="eastAsia"/>
        </w:rPr>
      </w:pPr>
    </w:p>
    <w:p w14:paraId="1B0930CC" w14:textId="77777777" w:rsidR="00372045" w:rsidRDefault="00372045">
      <w:pPr>
        <w:rPr>
          <w:rFonts w:hint="eastAsia"/>
        </w:rPr>
      </w:pPr>
      <w:r>
        <w:rPr>
          <w:rFonts w:hint="eastAsia"/>
        </w:rPr>
        <w:tab/>
        <w:t>提倡“明明德”、“亲民”和“止于至善”的三大纲领，这构成了全书的核心理念。“明明德”意指彰显每个人内在的美好品德；“亲民”则强调关心他人，建立和谐的人际关系；而“止于至善”是指追求最高境界的道德完善。这些原则体现了儒家关于人性本善以及通过学习和个人努力实现自我提升的思想。</w:t>
      </w:r>
    </w:p>
    <w:p w14:paraId="3A8358DC" w14:textId="77777777" w:rsidR="00372045" w:rsidRDefault="00372045">
      <w:pPr>
        <w:rPr>
          <w:rFonts w:hint="eastAsia"/>
        </w:rPr>
      </w:pPr>
    </w:p>
    <w:p w14:paraId="59A2275D" w14:textId="77777777" w:rsidR="00372045" w:rsidRDefault="00372045">
      <w:pPr>
        <w:rPr>
          <w:rFonts w:hint="eastAsia"/>
        </w:rPr>
      </w:pPr>
    </w:p>
    <w:p w14:paraId="1F16412F" w14:textId="77777777" w:rsidR="00372045" w:rsidRDefault="00372045">
      <w:pPr>
        <w:rPr>
          <w:rFonts w:hint="eastAsia"/>
        </w:rPr>
      </w:pPr>
    </w:p>
    <w:p w14:paraId="39DA69A3" w14:textId="77777777" w:rsidR="00372045" w:rsidRDefault="00372045">
      <w:pPr>
        <w:rPr>
          <w:rFonts w:hint="eastAsia"/>
        </w:rPr>
      </w:pPr>
      <w:r>
        <w:rPr>
          <w:rFonts w:hint="eastAsia"/>
        </w:rPr>
        <w:tab/>
        <w:t>教育意义与实践指导</w:t>
      </w:r>
    </w:p>
    <w:p w14:paraId="04A37590" w14:textId="77777777" w:rsidR="00372045" w:rsidRDefault="00372045">
      <w:pPr>
        <w:rPr>
          <w:rFonts w:hint="eastAsia"/>
        </w:rPr>
      </w:pPr>
    </w:p>
    <w:p w14:paraId="2828F2D8" w14:textId="77777777" w:rsidR="00372045" w:rsidRDefault="00372045">
      <w:pPr>
        <w:rPr>
          <w:rFonts w:hint="eastAsia"/>
        </w:rPr>
      </w:pPr>
    </w:p>
    <w:p w14:paraId="4591CA28" w14:textId="77777777" w:rsidR="00372045" w:rsidRDefault="00372045">
      <w:pPr>
        <w:rPr>
          <w:rFonts w:hint="eastAsia"/>
        </w:rPr>
      </w:pPr>
      <w:r>
        <w:rPr>
          <w:rFonts w:hint="eastAsia"/>
        </w:rPr>
        <w:tab/>
        <w:t>从教育角度来看，是一部非常实用的教材。它详细描述了从格物致知到修身齐家治国平天下的完整路径，为人们提供了一套系统的成长指南。书中提到，“自天子以至于庶人，壹是皆以修身为本”，这句话深刻地反映了个人修养是一切行动的基础。《大学》还探讨了领导力的重要性，认为领导者应当首先做好自己，才能带领团队共同进步。</w:t>
      </w:r>
    </w:p>
    <w:p w14:paraId="3394AC15" w14:textId="77777777" w:rsidR="00372045" w:rsidRDefault="00372045">
      <w:pPr>
        <w:rPr>
          <w:rFonts w:hint="eastAsia"/>
        </w:rPr>
      </w:pPr>
    </w:p>
    <w:p w14:paraId="65C1C4CD" w14:textId="77777777" w:rsidR="00372045" w:rsidRDefault="00372045">
      <w:pPr>
        <w:rPr>
          <w:rFonts w:hint="eastAsia"/>
        </w:rPr>
      </w:pPr>
    </w:p>
    <w:p w14:paraId="20E2B790" w14:textId="77777777" w:rsidR="00372045" w:rsidRDefault="00372045">
      <w:pPr>
        <w:rPr>
          <w:rFonts w:hint="eastAsia"/>
        </w:rPr>
      </w:pPr>
    </w:p>
    <w:p w14:paraId="4D3F2346" w14:textId="77777777" w:rsidR="00372045" w:rsidRDefault="00372045">
      <w:pPr>
        <w:rPr>
          <w:rFonts w:hint="eastAsia"/>
        </w:rPr>
      </w:pPr>
      <w:r>
        <w:rPr>
          <w:rFonts w:hint="eastAsia"/>
        </w:rPr>
        <w:tab/>
        <w:t>现代社会中的启示</w:t>
      </w:r>
    </w:p>
    <w:p w14:paraId="49ABC153" w14:textId="77777777" w:rsidR="00372045" w:rsidRDefault="00372045">
      <w:pPr>
        <w:rPr>
          <w:rFonts w:hint="eastAsia"/>
        </w:rPr>
      </w:pPr>
    </w:p>
    <w:p w14:paraId="595926E4" w14:textId="77777777" w:rsidR="00372045" w:rsidRDefault="00372045">
      <w:pPr>
        <w:rPr>
          <w:rFonts w:hint="eastAsia"/>
        </w:rPr>
      </w:pPr>
    </w:p>
    <w:p w14:paraId="4F3779E5" w14:textId="77777777" w:rsidR="00372045" w:rsidRDefault="00372045">
      <w:pPr>
        <w:rPr>
          <w:rFonts w:hint="eastAsia"/>
        </w:rPr>
      </w:pPr>
      <w:r>
        <w:rPr>
          <w:rFonts w:hint="eastAsia"/>
        </w:rPr>
        <w:tab/>
        <w:t>即使是在当今快速发展的现代社会，依然有着不可忽视的价值。它提醒我们重视内心世界的建设，保持积极向上的心态；同时也教导我们要尊重他人，积极参与社会事务。在全球化的背景下，这种跨文化的智慧可以帮助不同背景的人们更好地理解彼此，促进交流与合作。《大学》不仅是中国传统文化的瑰宝，也为全世界提供了宝贵的精神财富。</w:t>
      </w:r>
    </w:p>
    <w:p w14:paraId="69B201DC" w14:textId="77777777" w:rsidR="00372045" w:rsidRDefault="00372045">
      <w:pPr>
        <w:rPr>
          <w:rFonts w:hint="eastAsia"/>
        </w:rPr>
      </w:pPr>
    </w:p>
    <w:p w14:paraId="728AB003" w14:textId="77777777" w:rsidR="00372045" w:rsidRDefault="00372045">
      <w:pPr>
        <w:rPr>
          <w:rFonts w:hint="eastAsia"/>
        </w:rPr>
      </w:pPr>
    </w:p>
    <w:p w14:paraId="0F31D965" w14:textId="77777777" w:rsidR="00372045" w:rsidRDefault="00372045">
      <w:pPr>
        <w:rPr>
          <w:rFonts w:hint="eastAsia"/>
        </w:rPr>
      </w:pPr>
      <w:r>
        <w:rPr>
          <w:rFonts w:hint="eastAsia"/>
        </w:rPr>
        <w:t>本文是由每日作文网(2345lzwz.com)为大家创作</w:t>
      </w:r>
    </w:p>
    <w:p w14:paraId="15EC103D" w14:textId="4D8F580D" w:rsidR="0029462B" w:rsidRDefault="0029462B"/>
    <w:sectPr w:rsidR="00294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2B"/>
    <w:rsid w:val="0029462B"/>
    <w:rsid w:val="002C4F04"/>
    <w:rsid w:val="0037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41568-16CE-40FD-B3EC-9AB40F21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62B"/>
    <w:rPr>
      <w:rFonts w:cstheme="majorBidi"/>
      <w:color w:val="2F5496" w:themeColor="accent1" w:themeShade="BF"/>
      <w:sz w:val="28"/>
      <w:szCs w:val="28"/>
    </w:rPr>
  </w:style>
  <w:style w:type="character" w:customStyle="1" w:styleId="50">
    <w:name w:val="标题 5 字符"/>
    <w:basedOn w:val="a0"/>
    <w:link w:val="5"/>
    <w:uiPriority w:val="9"/>
    <w:semiHidden/>
    <w:rsid w:val="0029462B"/>
    <w:rPr>
      <w:rFonts w:cstheme="majorBidi"/>
      <w:color w:val="2F5496" w:themeColor="accent1" w:themeShade="BF"/>
      <w:sz w:val="24"/>
    </w:rPr>
  </w:style>
  <w:style w:type="character" w:customStyle="1" w:styleId="60">
    <w:name w:val="标题 6 字符"/>
    <w:basedOn w:val="a0"/>
    <w:link w:val="6"/>
    <w:uiPriority w:val="9"/>
    <w:semiHidden/>
    <w:rsid w:val="0029462B"/>
    <w:rPr>
      <w:rFonts w:cstheme="majorBidi"/>
      <w:b/>
      <w:bCs/>
      <w:color w:val="2F5496" w:themeColor="accent1" w:themeShade="BF"/>
    </w:rPr>
  </w:style>
  <w:style w:type="character" w:customStyle="1" w:styleId="70">
    <w:name w:val="标题 7 字符"/>
    <w:basedOn w:val="a0"/>
    <w:link w:val="7"/>
    <w:uiPriority w:val="9"/>
    <w:semiHidden/>
    <w:rsid w:val="0029462B"/>
    <w:rPr>
      <w:rFonts w:cstheme="majorBidi"/>
      <w:b/>
      <w:bCs/>
      <w:color w:val="595959" w:themeColor="text1" w:themeTint="A6"/>
    </w:rPr>
  </w:style>
  <w:style w:type="character" w:customStyle="1" w:styleId="80">
    <w:name w:val="标题 8 字符"/>
    <w:basedOn w:val="a0"/>
    <w:link w:val="8"/>
    <w:uiPriority w:val="9"/>
    <w:semiHidden/>
    <w:rsid w:val="0029462B"/>
    <w:rPr>
      <w:rFonts w:cstheme="majorBidi"/>
      <w:color w:val="595959" w:themeColor="text1" w:themeTint="A6"/>
    </w:rPr>
  </w:style>
  <w:style w:type="character" w:customStyle="1" w:styleId="90">
    <w:name w:val="标题 9 字符"/>
    <w:basedOn w:val="a0"/>
    <w:link w:val="9"/>
    <w:uiPriority w:val="9"/>
    <w:semiHidden/>
    <w:rsid w:val="0029462B"/>
    <w:rPr>
      <w:rFonts w:eastAsiaTheme="majorEastAsia" w:cstheme="majorBidi"/>
      <w:color w:val="595959" w:themeColor="text1" w:themeTint="A6"/>
    </w:rPr>
  </w:style>
  <w:style w:type="paragraph" w:styleId="a3">
    <w:name w:val="Title"/>
    <w:basedOn w:val="a"/>
    <w:next w:val="a"/>
    <w:link w:val="a4"/>
    <w:uiPriority w:val="10"/>
    <w:qFormat/>
    <w:rsid w:val="00294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62B"/>
    <w:pPr>
      <w:spacing w:before="160"/>
      <w:jc w:val="center"/>
    </w:pPr>
    <w:rPr>
      <w:i/>
      <w:iCs/>
      <w:color w:val="404040" w:themeColor="text1" w:themeTint="BF"/>
    </w:rPr>
  </w:style>
  <w:style w:type="character" w:customStyle="1" w:styleId="a8">
    <w:name w:val="引用 字符"/>
    <w:basedOn w:val="a0"/>
    <w:link w:val="a7"/>
    <w:uiPriority w:val="29"/>
    <w:rsid w:val="0029462B"/>
    <w:rPr>
      <w:i/>
      <w:iCs/>
      <w:color w:val="404040" w:themeColor="text1" w:themeTint="BF"/>
    </w:rPr>
  </w:style>
  <w:style w:type="paragraph" w:styleId="a9">
    <w:name w:val="List Paragraph"/>
    <w:basedOn w:val="a"/>
    <w:uiPriority w:val="34"/>
    <w:qFormat/>
    <w:rsid w:val="0029462B"/>
    <w:pPr>
      <w:ind w:left="720"/>
      <w:contextualSpacing/>
    </w:pPr>
  </w:style>
  <w:style w:type="character" w:styleId="aa">
    <w:name w:val="Intense Emphasis"/>
    <w:basedOn w:val="a0"/>
    <w:uiPriority w:val="21"/>
    <w:qFormat/>
    <w:rsid w:val="0029462B"/>
    <w:rPr>
      <w:i/>
      <w:iCs/>
      <w:color w:val="2F5496" w:themeColor="accent1" w:themeShade="BF"/>
    </w:rPr>
  </w:style>
  <w:style w:type="paragraph" w:styleId="ab">
    <w:name w:val="Intense Quote"/>
    <w:basedOn w:val="a"/>
    <w:next w:val="a"/>
    <w:link w:val="ac"/>
    <w:uiPriority w:val="30"/>
    <w:qFormat/>
    <w:rsid w:val="0029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62B"/>
    <w:rPr>
      <w:i/>
      <w:iCs/>
      <w:color w:val="2F5496" w:themeColor="accent1" w:themeShade="BF"/>
    </w:rPr>
  </w:style>
  <w:style w:type="character" w:styleId="ad">
    <w:name w:val="Intense Reference"/>
    <w:basedOn w:val="a0"/>
    <w:uiPriority w:val="32"/>
    <w:qFormat/>
    <w:rsid w:val="00294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