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836B" w14:textId="77777777" w:rsidR="007B121C" w:rsidRDefault="007B121C">
      <w:pPr>
        <w:rPr>
          <w:rFonts w:hint="eastAsia"/>
        </w:rPr>
      </w:pPr>
    </w:p>
    <w:p w14:paraId="7AC67A91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《回延安》的拼音版原文：一首深情的诗篇</w:t>
      </w:r>
    </w:p>
    <w:p w14:paraId="1266E474" w14:textId="77777777" w:rsidR="007B121C" w:rsidRDefault="007B121C">
      <w:pPr>
        <w:rPr>
          <w:rFonts w:hint="eastAsia"/>
        </w:rPr>
      </w:pPr>
    </w:p>
    <w:p w14:paraId="73162F81" w14:textId="77777777" w:rsidR="007B121C" w:rsidRDefault="007B121C">
      <w:pPr>
        <w:rPr>
          <w:rFonts w:hint="eastAsia"/>
        </w:rPr>
      </w:pPr>
    </w:p>
    <w:p w14:paraId="10030BEE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在诗歌的长河中，有许多作品以其独特的魅力和深厚的情感打动着读者的心弦。贺敬之的《回延安》便是这样一首充满激情与怀念的现代诗。为了让更多人能够领略这首诗的魅力，我们特别提供了它的拼音版原文，使得即便对中文不太熟悉的朋友们也能够吟诵出诗人对故乡的眷恋。</w:t>
      </w:r>
    </w:p>
    <w:p w14:paraId="3049D267" w14:textId="77777777" w:rsidR="007B121C" w:rsidRDefault="007B121C">
      <w:pPr>
        <w:rPr>
          <w:rFonts w:hint="eastAsia"/>
        </w:rPr>
      </w:pPr>
    </w:p>
    <w:p w14:paraId="3EE58024" w14:textId="77777777" w:rsidR="007B121C" w:rsidRDefault="007B121C">
      <w:pPr>
        <w:rPr>
          <w:rFonts w:hint="eastAsia"/>
        </w:rPr>
      </w:pPr>
    </w:p>
    <w:p w14:paraId="77123669" w14:textId="77777777" w:rsidR="007B121C" w:rsidRDefault="007B121C">
      <w:pPr>
        <w:rPr>
          <w:rFonts w:hint="eastAsia"/>
        </w:rPr>
      </w:pPr>
    </w:p>
    <w:p w14:paraId="7240B2A1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诗歌背景</w:t>
      </w:r>
    </w:p>
    <w:p w14:paraId="3FD3630C" w14:textId="77777777" w:rsidR="007B121C" w:rsidRDefault="007B121C">
      <w:pPr>
        <w:rPr>
          <w:rFonts w:hint="eastAsia"/>
        </w:rPr>
      </w:pPr>
    </w:p>
    <w:p w14:paraId="24BEAED9" w14:textId="77777777" w:rsidR="007B121C" w:rsidRDefault="007B121C">
      <w:pPr>
        <w:rPr>
          <w:rFonts w:hint="eastAsia"/>
        </w:rPr>
      </w:pPr>
    </w:p>
    <w:p w14:paraId="3F695EB0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《回延安》创作于1956年，当时正值中国社会主义建设初期，社会面貌日新月异。诗人贺敬之离开延安多年后重访这片土地，目睹了家乡的变化，心中涌起了无尽的感慨。他用笔记录下了这份复杂的情感，以一种亲切而又略带忧伤的语气，表达了对过去岁月的追忆以及对未来的期望。</w:t>
      </w:r>
    </w:p>
    <w:p w14:paraId="7EDEFF89" w14:textId="77777777" w:rsidR="007B121C" w:rsidRDefault="007B121C">
      <w:pPr>
        <w:rPr>
          <w:rFonts w:hint="eastAsia"/>
        </w:rPr>
      </w:pPr>
    </w:p>
    <w:p w14:paraId="6D4E0C09" w14:textId="77777777" w:rsidR="007B121C" w:rsidRDefault="007B121C">
      <w:pPr>
        <w:rPr>
          <w:rFonts w:hint="eastAsia"/>
        </w:rPr>
      </w:pPr>
    </w:p>
    <w:p w14:paraId="7167860D" w14:textId="77777777" w:rsidR="007B121C" w:rsidRDefault="007B121C">
      <w:pPr>
        <w:rPr>
          <w:rFonts w:hint="eastAsia"/>
        </w:rPr>
      </w:pPr>
    </w:p>
    <w:p w14:paraId="159BC5A5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拼音版的重要性</w:t>
      </w:r>
    </w:p>
    <w:p w14:paraId="7893C130" w14:textId="77777777" w:rsidR="007B121C" w:rsidRDefault="007B121C">
      <w:pPr>
        <w:rPr>
          <w:rFonts w:hint="eastAsia"/>
        </w:rPr>
      </w:pPr>
    </w:p>
    <w:p w14:paraId="2E863AAD" w14:textId="77777777" w:rsidR="007B121C" w:rsidRDefault="007B121C">
      <w:pPr>
        <w:rPr>
          <w:rFonts w:hint="eastAsia"/>
        </w:rPr>
      </w:pPr>
    </w:p>
    <w:p w14:paraId="205DC389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对于非汉语母语者或初学中文的人来说，学习汉字的发音是一项挑战。提供《回延安》的拼音版，不仅有助于他们准确地读出每一个字词，还能加深对诗句含义的理解。通过拼音，读者可以更好地体会诗人所使用的韵律和节奏，感受诗歌语言的音乐性。</w:t>
      </w:r>
    </w:p>
    <w:p w14:paraId="04299071" w14:textId="77777777" w:rsidR="007B121C" w:rsidRDefault="007B121C">
      <w:pPr>
        <w:rPr>
          <w:rFonts w:hint="eastAsia"/>
        </w:rPr>
      </w:pPr>
    </w:p>
    <w:p w14:paraId="401968BF" w14:textId="77777777" w:rsidR="007B121C" w:rsidRDefault="007B121C">
      <w:pPr>
        <w:rPr>
          <w:rFonts w:hint="eastAsia"/>
        </w:rPr>
      </w:pPr>
    </w:p>
    <w:p w14:paraId="51104623" w14:textId="77777777" w:rsidR="007B121C" w:rsidRDefault="007B121C">
      <w:pPr>
        <w:rPr>
          <w:rFonts w:hint="eastAsia"/>
        </w:rPr>
      </w:pPr>
    </w:p>
    <w:p w14:paraId="021BD9E3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部分摘录与赏析</w:t>
      </w:r>
    </w:p>
    <w:p w14:paraId="054C6EEC" w14:textId="77777777" w:rsidR="007B121C" w:rsidRDefault="007B121C">
      <w:pPr>
        <w:rPr>
          <w:rFonts w:hint="eastAsia"/>
        </w:rPr>
      </w:pPr>
    </w:p>
    <w:p w14:paraId="47A50B27" w14:textId="77777777" w:rsidR="007B121C" w:rsidRDefault="007B121C">
      <w:pPr>
        <w:rPr>
          <w:rFonts w:hint="eastAsia"/>
        </w:rPr>
      </w:pPr>
    </w:p>
    <w:p w14:paraId="0543538D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让我们一起来欣赏《回延安》的部分内容，并附上其拼音版本：</w:t>
      </w:r>
    </w:p>
    <w:p w14:paraId="3DA583DE" w14:textId="77777777" w:rsidR="007B121C" w:rsidRDefault="007B121C">
      <w:pPr>
        <w:rPr>
          <w:rFonts w:hint="eastAsia"/>
        </w:rPr>
      </w:pPr>
    </w:p>
    <w:p w14:paraId="25A3EBC1" w14:textId="77777777" w:rsidR="007B121C" w:rsidRDefault="007B121C">
      <w:pPr>
        <w:rPr>
          <w:rFonts w:hint="eastAsia"/>
        </w:rPr>
      </w:pPr>
      <w:r>
        <w:rPr>
          <w:rFonts w:hint="eastAsia"/>
        </w:rPr>
        <w:t>“心口呀莫要这么厉害地跳,</w:t>
      </w:r>
    </w:p>
    <w:p w14:paraId="1310BEDA" w14:textId="77777777" w:rsidR="007B121C" w:rsidRDefault="007B121C">
      <w:pPr>
        <w:rPr>
          <w:rFonts w:hint="eastAsia"/>
        </w:rPr>
      </w:pPr>
    </w:p>
    <w:p w14:paraId="4D73E6FC" w14:textId="77777777" w:rsidR="007B121C" w:rsidRDefault="007B121C">
      <w:pPr>
        <w:rPr>
          <w:rFonts w:hint="eastAsia"/>
        </w:rPr>
      </w:pPr>
      <w:r>
        <w:rPr>
          <w:rFonts w:hint="eastAsia"/>
        </w:rPr>
        <w:t>双手呀莫要这么紧张地握。</w:t>
      </w:r>
    </w:p>
    <w:p w14:paraId="78D41B11" w14:textId="77777777" w:rsidR="007B121C" w:rsidRDefault="007B121C">
      <w:pPr>
        <w:rPr>
          <w:rFonts w:hint="eastAsia"/>
        </w:rPr>
      </w:pPr>
    </w:p>
    <w:p w14:paraId="59C7EC92" w14:textId="77777777" w:rsidR="007B121C" w:rsidRDefault="007B121C">
      <w:pPr>
        <w:rPr>
          <w:rFonts w:hint="eastAsia"/>
        </w:rPr>
      </w:pPr>
      <w:r>
        <w:rPr>
          <w:rFonts w:hint="eastAsia"/>
        </w:rPr>
        <w:t>眼睛呀莫要这么急切地望,</w:t>
      </w:r>
    </w:p>
    <w:p w14:paraId="4B73D233" w14:textId="77777777" w:rsidR="007B121C" w:rsidRDefault="007B121C">
      <w:pPr>
        <w:rPr>
          <w:rFonts w:hint="eastAsia"/>
        </w:rPr>
      </w:pPr>
    </w:p>
    <w:p w14:paraId="3BEEDBE8" w14:textId="77777777" w:rsidR="007B121C" w:rsidRDefault="007B121C">
      <w:pPr>
        <w:rPr>
          <w:rFonts w:hint="eastAsia"/>
        </w:rPr>
      </w:pPr>
      <w:r>
        <w:rPr>
          <w:rFonts w:hint="eastAsia"/>
        </w:rPr>
        <w:t>脚步呀莫要这么匆匆地走。”</w:t>
      </w:r>
    </w:p>
    <w:p w14:paraId="557B6D6B" w14:textId="77777777" w:rsidR="007B121C" w:rsidRDefault="007B121C">
      <w:pPr>
        <w:rPr>
          <w:rFonts w:hint="eastAsia"/>
        </w:rPr>
      </w:pPr>
    </w:p>
    <w:p w14:paraId="5156E6F9" w14:textId="77777777" w:rsidR="007B121C" w:rsidRDefault="007B121C">
      <w:pPr>
        <w:rPr>
          <w:rFonts w:hint="eastAsia"/>
        </w:rPr>
      </w:pPr>
      <w:r>
        <w:rPr>
          <w:rFonts w:hint="eastAsia"/>
        </w:rPr>
        <w:t>Xīnkǒu ya mò yào zhème lìhài de tiào,</w:t>
      </w:r>
    </w:p>
    <w:p w14:paraId="10D1E80A" w14:textId="77777777" w:rsidR="007B121C" w:rsidRDefault="007B121C">
      <w:pPr>
        <w:rPr>
          <w:rFonts w:hint="eastAsia"/>
        </w:rPr>
      </w:pPr>
    </w:p>
    <w:p w14:paraId="502D6F7B" w14:textId="77777777" w:rsidR="007B121C" w:rsidRDefault="007B121C">
      <w:pPr>
        <w:rPr>
          <w:rFonts w:hint="eastAsia"/>
        </w:rPr>
      </w:pPr>
      <w:r>
        <w:rPr>
          <w:rFonts w:hint="eastAsia"/>
        </w:rPr>
        <w:t>Shuāngshǒu ya mò yào zhème jǐnzhāng de wò.</w:t>
      </w:r>
    </w:p>
    <w:p w14:paraId="6AECA86B" w14:textId="77777777" w:rsidR="007B121C" w:rsidRDefault="007B121C">
      <w:pPr>
        <w:rPr>
          <w:rFonts w:hint="eastAsia"/>
        </w:rPr>
      </w:pPr>
    </w:p>
    <w:p w14:paraId="437A094F" w14:textId="77777777" w:rsidR="007B121C" w:rsidRDefault="007B121C">
      <w:pPr>
        <w:rPr>
          <w:rFonts w:hint="eastAsia"/>
        </w:rPr>
      </w:pPr>
      <w:r>
        <w:rPr>
          <w:rFonts w:hint="eastAsia"/>
        </w:rPr>
        <w:t>Yǎnjīng ya mò yào zhème jícè de wàng,</w:t>
      </w:r>
    </w:p>
    <w:p w14:paraId="6A1984FF" w14:textId="77777777" w:rsidR="007B121C" w:rsidRDefault="007B121C">
      <w:pPr>
        <w:rPr>
          <w:rFonts w:hint="eastAsia"/>
        </w:rPr>
      </w:pPr>
    </w:p>
    <w:p w14:paraId="36AA32E4" w14:textId="77777777" w:rsidR="007B121C" w:rsidRDefault="007B121C">
      <w:pPr>
        <w:rPr>
          <w:rFonts w:hint="eastAsia"/>
        </w:rPr>
      </w:pPr>
      <w:r>
        <w:rPr>
          <w:rFonts w:hint="eastAsia"/>
        </w:rPr>
        <w:t>Jiǎobù ya mò yào zhème cōngcōng de zǒu.</w:t>
      </w:r>
    </w:p>
    <w:p w14:paraId="55C8AE84" w14:textId="77777777" w:rsidR="007B121C" w:rsidRDefault="007B121C">
      <w:pPr>
        <w:rPr>
          <w:rFonts w:hint="eastAsia"/>
        </w:rPr>
      </w:pPr>
    </w:p>
    <w:p w14:paraId="263F7266" w14:textId="77777777" w:rsidR="007B121C" w:rsidRDefault="007B121C">
      <w:pPr>
        <w:rPr>
          <w:rFonts w:hint="eastAsia"/>
        </w:rPr>
      </w:pPr>
    </w:p>
    <w:p w14:paraId="0B04262F" w14:textId="77777777" w:rsidR="007B121C" w:rsidRDefault="007B121C">
      <w:pPr>
        <w:rPr>
          <w:rFonts w:hint="eastAsia"/>
        </w:rPr>
      </w:pPr>
    </w:p>
    <w:p w14:paraId="6DCC662C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情感表达</w:t>
      </w:r>
    </w:p>
    <w:p w14:paraId="0CA9BDEF" w14:textId="77777777" w:rsidR="007B121C" w:rsidRDefault="007B121C">
      <w:pPr>
        <w:rPr>
          <w:rFonts w:hint="eastAsia"/>
        </w:rPr>
      </w:pPr>
    </w:p>
    <w:p w14:paraId="760FFE45" w14:textId="77777777" w:rsidR="007B121C" w:rsidRDefault="007B121C">
      <w:pPr>
        <w:rPr>
          <w:rFonts w:hint="eastAsia"/>
        </w:rPr>
      </w:pPr>
    </w:p>
    <w:p w14:paraId="10F29024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在这几句诗中，我们可以感受到诗人内心激动的情绪。即将见到久别的延安，他的心情既兴奋又有些不安，这种矛盾的心理被诗人巧妙地转化为具体的动作描写，使读者仿佛身临其境，共同体验那份期待与忐忑。</w:t>
      </w:r>
    </w:p>
    <w:p w14:paraId="75ED7FE4" w14:textId="77777777" w:rsidR="007B121C" w:rsidRDefault="007B121C">
      <w:pPr>
        <w:rPr>
          <w:rFonts w:hint="eastAsia"/>
        </w:rPr>
      </w:pPr>
    </w:p>
    <w:p w14:paraId="26A10AC4" w14:textId="77777777" w:rsidR="007B121C" w:rsidRDefault="007B121C">
      <w:pPr>
        <w:rPr>
          <w:rFonts w:hint="eastAsia"/>
        </w:rPr>
      </w:pPr>
    </w:p>
    <w:p w14:paraId="67AEE037" w14:textId="77777777" w:rsidR="007B121C" w:rsidRDefault="007B121C">
      <w:pPr>
        <w:rPr>
          <w:rFonts w:hint="eastAsia"/>
        </w:rPr>
      </w:pPr>
    </w:p>
    <w:p w14:paraId="3B79B096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文化价值</w:t>
      </w:r>
    </w:p>
    <w:p w14:paraId="0BE884D3" w14:textId="77777777" w:rsidR="007B121C" w:rsidRDefault="007B121C">
      <w:pPr>
        <w:rPr>
          <w:rFonts w:hint="eastAsia"/>
        </w:rPr>
      </w:pPr>
    </w:p>
    <w:p w14:paraId="0FF8F388" w14:textId="77777777" w:rsidR="007B121C" w:rsidRDefault="007B121C">
      <w:pPr>
        <w:rPr>
          <w:rFonts w:hint="eastAsia"/>
        </w:rPr>
      </w:pPr>
    </w:p>
    <w:p w14:paraId="01CF415D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《回延安》不仅仅是一首个人抒情的诗作，它更反映了特定历史时期的社会风貌和个人命运。通过对延安这一革命圣地的回顾，诗人表达了对中国共产党领导下人民艰苦奋斗历程的敬意，同时也展现了新时代下人们积极向上的精神面貌。这首诗成为了连接过去与现在、理想与现实的文化桥梁。</w:t>
      </w:r>
    </w:p>
    <w:p w14:paraId="567652F6" w14:textId="77777777" w:rsidR="007B121C" w:rsidRDefault="007B121C">
      <w:pPr>
        <w:rPr>
          <w:rFonts w:hint="eastAsia"/>
        </w:rPr>
      </w:pPr>
    </w:p>
    <w:p w14:paraId="4922DF63" w14:textId="77777777" w:rsidR="007B121C" w:rsidRDefault="007B121C">
      <w:pPr>
        <w:rPr>
          <w:rFonts w:hint="eastAsia"/>
        </w:rPr>
      </w:pPr>
    </w:p>
    <w:p w14:paraId="1D382F00" w14:textId="77777777" w:rsidR="007B121C" w:rsidRDefault="007B121C">
      <w:pPr>
        <w:rPr>
          <w:rFonts w:hint="eastAsia"/>
        </w:rPr>
      </w:pPr>
    </w:p>
    <w:p w14:paraId="50938BAB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420864" w14:textId="77777777" w:rsidR="007B121C" w:rsidRDefault="007B121C">
      <w:pPr>
        <w:rPr>
          <w:rFonts w:hint="eastAsia"/>
        </w:rPr>
      </w:pPr>
    </w:p>
    <w:p w14:paraId="0DFF8877" w14:textId="77777777" w:rsidR="007B121C" w:rsidRDefault="007B121C">
      <w:pPr>
        <w:rPr>
          <w:rFonts w:hint="eastAsia"/>
        </w:rPr>
      </w:pPr>
    </w:p>
    <w:p w14:paraId="10B01CE1" w14:textId="77777777" w:rsidR="007B121C" w:rsidRDefault="007B121C">
      <w:pPr>
        <w:rPr>
          <w:rFonts w:hint="eastAsia"/>
        </w:rPr>
      </w:pPr>
      <w:r>
        <w:rPr>
          <w:rFonts w:hint="eastAsia"/>
        </w:rPr>
        <w:tab/>
        <w:t>《回延安》的拼音版原文不仅是学习汉语的好材料，也是了解中国近现代史的一个窗口。通过阅读这首诗，我们可以更加深刻地理解那个时代的中国人所经历的一切，以及他们对未来充满希望的态度。无论是在课堂上还是日常生活中，《回延安》都值得我们反复品味和传唱。</w:t>
      </w:r>
    </w:p>
    <w:p w14:paraId="623EA538" w14:textId="77777777" w:rsidR="007B121C" w:rsidRDefault="007B121C">
      <w:pPr>
        <w:rPr>
          <w:rFonts w:hint="eastAsia"/>
        </w:rPr>
      </w:pPr>
    </w:p>
    <w:p w14:paraId="19BD5031" w14:textId="77777777" w:rsidR="007B121C" w:rsidRDefault="007B121C">
      <w:pPr>
        <w:rPr>
          <w:rFonts w:hint="eastAsia"/>
        </w:rPr>
      </w:pPr>
    </w:p>
    <w:p w14:paraId="192D50FF" w14:textId="77777777" w:rsidR="007B121C" w:rsidRDefault="007B1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EA1A7" w14:textId="0EBA391A" w:rsidR="000E1681" w:rsidRDefault="000E1681"/>
    <w:sectPr w:rsidR="000E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1"/>
    <w:rsid w:val="000E1681"/>
    <w:rsid w:val="007B121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64B3B-F50B-4CEE-9A9E-58117806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